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4E4" w:rsidRPr="007A64E4" w:rsidRDefault="005462D1" w:rsidP="00D07DB6">
      <w:pPr>
        <w:spacing w:afterLines="1" w:line="480" w:lineRule="auto"/>
        <w:ind w:left="720" w:hanging="720"/>
        <w:jc w:val="center"/>
        <w:rPr>
          <w:rFonts w:ascii="Times" w:hAnsi="Times" w:cs="Times New Roman"/>
          <w:b/>
          <w:sz w:val="20"/>
          <w:szCs w:val="19"/>
          <w:u w:val="single"/>
        </w:rPr>
      </w:pPr>
      <w:r>
        <w:rPr>
          <w:rFonts w:ascii="Times" w:hAnsi="Times" w:cs="Times New Roman"/>
          <w:b/>
          <w:sz w:val="20"/>
          <w:szCs w:val="19"/>
          <w:u w:val="single"/>
        </w:rPr>
        <w:t xml:space="preserve">Experience </w:t>
      </w:r>
      <w:r w:rsidR="007A64E4" w:rsidRPr="007A64E4">
        <w:rPr>
          <w:rFonts w:ascii="Times" w:hAnsi="Times" w:cs="Times New Roman"/>
          <w:b/>
          <w:sz w:val="20"/>
          <w:szCs w:val="19"/>
          <w:u w:val="single"/>
        </w:rPr>
        <w:t>Works Cited and Consulted</w:t>
      </w:r>
    </w:p>
    <w:p w:rsidR="007A64E4" w:rsidRPr="007A64E4" w:rsidRDefault="007A64E4" w:rsidP="00D07DB6">
      <w:pPr>
        <w:spacing w:afterLines="1" w:line="480" w:lineRule="auto"/>
        <w:ind w:left="720" w:hanging="720"/>
        <w:rPr>
          <w:rFonts w:ascii="Times" w:hAnsi="Times" w:cs="Times New Roman"/>
          <w:sz w:val="20"/>
          <w:szCs w:val="19"/>
        </w:rPr>
      </w:pPr>
      <w:proofErr w:type="spellStart"/>
      <w:r w:rsidRPr="007A64E4">
        <w:rPr>
          <w:rFonts w:ascii="Times" w:hAnsi="Times" w:cs="Times New Roman"/>
          <w:sz w:val="20"/>
          <w:szCs w:val="19"/>
        </w:rPr>
        <w:t>Bargh</w:t>
      </w:r>
      <w:proofErr w:type="spellEnd"/>
      <w:r w:rsidRPr="007A64E4">
        <w:rPr>
          <w:rFonts w:ascii="Times" w:hAnsi="Times" w:cs="Times New Roman"/>
          <w:sz w:val="20"/>
          <w:szCs w:val="19"/>
        </w:rPr>
        <w:t>, John, and Katelyn Y McKenna. "The Internet and Social Life." </w:t>
      </w:r>
      <w:r w:rsidRPr="007A64E4">
        <w:rPr>
          <w:rFonts w:ascii="Times" w:hAnsi="Times" w:cs="Times New Roman"/>
          <w:i/>
          <w:sz w:val="20"/>
        </w:rPr>
        <w:t>Annual Review of Psychology</w:t>
      </w:r>
      <w:r w:rsidRPr="007A64E4">
        <w:rPr>
          <w:rFonts w:ascii="Times" w:hAnsi="Times" w:cs="Times New Roman"/>
          <w:sz w:val="20"/>
          <w:szCs w:val="19"/>
        </w:rPr>
        <w:t>, 55.1 (2004): 573.</w:t>
      </w:r>
      <w:r w:rsidR="005462D1">
        <w:rPr>
          <w:rFonts w:ascii="Times" w:hAnsi="Times" w:cs="Times New Roman"/>
          <w:sz w:val="20"/>
          <w:szCs w:val="19"/>
        </w:rPr>
        <w:t xml:space="preserve"> Experience </w:t>
      </w:r>
    </w:p>
    <w:p w:rsidR="007A64E4" w:rsidRPr="007A64E4" w:rsidRDefault="007A64E4" w:rsidP="00D07DB6">
      <w:pPr>
        <w:spacing w:after="1" w:line="480" w:lineRule="auto"/>
        <w:ind w:left="720" w:hanging="720"/>
        <w:rPr>
          <w:rFonts w:ascii="Times" w:hAnsi="Times"/>
          <w:color w:val="000000"/>
          <w:sz w:val="20"/>
          <w:szCs w:val="19"/>
        </w:rPr>
      </w:pPr>
      <w:r w:rsidRPr="007A64E4">
        <w:rPr>
          <w:rFonts w:ascii="Times" w:hAnsi="Times"/>
          <w:color w:val="000000"/>
          <w:sz w:val="20"/>
          <w:szCs w:val="19"/>
        </w:rPr>
        <w:t>Chapman, Paige. "To Ban or Not? Gossip Web Sites Still Pose Troubling Questions for Colleges - Wired Campus - The Chronicle of Higher Education."</w:t>
      </w:r>
      <w:r w:rsidRPr="007A64E4">
        <w:rPr>
          <w:rFonts w:ascii="Times" w:hAnsi="Times"/>
          <w:i/>
          <w:color w:val="000000"/>
          <w:sz w:val="20"/>
          <w:szCs w:val="19"/>
        </w:rPr>
        <w:t>Chronicle.com</w:t>
      </w:r>
      <w:r w:rsidRPr="007A64E4">
        <w:rPr>
          <w:rFonts w:ascii="Times" w:hAnsi="Times"/>
          <w:color w:val="000000"/>
          <w:sz w:val="20"/>
          <w:szCs w:val="19"/>
        </w:rPr>
        <w:t>. The Chronicle of Higher Education, 27 Sept. 2010. Web. 07 Dec. 2010. &lt;http://chronicle.com/blogs/wiredcampus/to-ban-or-not-gossip-web-sites-still-pose-troubling-questions-for-colleges/27223&gt;.</w:t>
      </w:r>
    </w:p>
    <w:p w:rsidR="007A64E4" w:rsidRPr="007A64E4" w:rsidRDefault="007A64E4" w:rsidP="00D07DB6">
      <w:pPr>
        <w:spacing w:afterLines="1" w:line="480" w:lineRule="auto"/>
        <w:ind w:left="720" w:hanging="720"/>
        <w:rPr>
          <w:rFonts w:ascii="Times" w:hAnsi="Times" w:cs="Times New Roman"/>
          <w:sz w:val="20"/>
          <w:szCs w:val="19"/>
        </w:rPr>
      </w:pPr>
      <w:r w:rsidRPr="007A64E4">
        <w:rPr>
          <w:rFonts w:ascii="Times" w:hAnsi="Times" w:cs="Times New Roman"/>
          <w:sz w:val="20"/>
          <w:szCs w:val="19"/>
        </w:rPr>
        <w:t>Chesney, Thomas, and Daniel K.S Su. "The Impact of Anonymity on Weblog Credibility." </w:t>
      </w:r>
      <w:r w:rsidRPr="007A64E4">
        <w:rPr>
          <w:rFonts w:ascii="Times" w:hAnsi="Times" w:cs="Times New Roman"/>
          <w:i/>
          <w:sz w:val="20"/>
        </w:rPr>
        <w:t>International Journal of Human -- Computer Studies</w:t>
      </w:r>
      <w:r w:rsidRPr="007A64E4">
        <w:rPr>
          <w:rFonts w:ascii="Times" w:hAnsi="Times" w:cs="Times New Roman"/>
          <w:sz w:val="20"/>
          <w:szCs w:val="19"/>
        </w:rPr>
        <w:t>, 68.10 (2010): 710-718.</w:t>
      </w:r>
    </w:p>
    <w:p w:rsidR="00D07DB6" w:rsidRDefault="007A64E4" w:rsidP="00D07DB6">
      <w:pPr>
        <w:spacing w:after="1" w:line="480" w:lineRule="auto"/>
        <w:ind w:left="720" w:hanging="720"/>
        <w:rPr>
          <w:rFonts w:ascii="Times" w:hAnsi="Times"/>
          <w:color w:val="000000"/>
          <w:sz w:val="20"/>
          <w:szCs w:val="19"/>
        </w:rPr>
      </w:pPr>
      <w:r w:rsidRPr="007A64E4">
        <w:rPr>
          <w:rFonts w:ascii="Times" w:hAnsi="Times"/>
          <w:color w:val="000000"/>
          <w:sz w:val="20"/>
          <w:szCs w:val="19"/>
        </w:rPr>
        <w:t>"EPIC - Internet Anonymity."</w:t>
      </w:r>
      <w:r w:rsidRPr="007A64E4">
        <w:rPr>
          <w:rFonts w:ascii="Times" w:hAnsi="Times"/>
          <w:color w:val="000000"/>
          <w:sz w:val="20"/>
        </w:rPr>
        <w:t> </w:t>
      </w:r>
      <w:r w:rsidRPr="007A64E4">
        <w:rPr>
          <w:rFonts w:ascii="Times" w:hAnsi="Times"/>
          <w:i/>
          <w:color w:val="000000"/>
          <w:sz w:val="20"/>
          <w:szCs w:val="19"/>
        </w:rPr>
        <w:t>EPIC.org</w:t>
      </w:r>
      <w:r w:rsidRPr="007A64E4">
        <w:rPr>
          <w:rFonts w:ascii="Times" w:hAnsi="Times"/>
          <w:color w:val="000000"/>
          <w:sz w:val="20"/>
          <w:szCs w:val="19"/>
        </w:rPr>
        <w:t>. Electronic Privacy Information Center. Web. 07 Dec. 2010. &lt;http://epic.org/privacy/anonymity/&gt;.</w:t>
      </w:r>
    </w:p>
    <w:p w:rsidR="00D07DB6" w:rsidRDefault="00D07DB6" w:rsidP="00D07DB6">
      <w:pPr>
        <w:spacing w:line="480" w:lineRule="auto"/>
        <w:ind w:left="720" w:hanging="720"/>
        <w:rPr>
          <w:rFonts w:ascii="Times" w:hAnsi="Times"/>
          <w:sz w:val="20"/>
          <w:szCs w:val="20"/>
        </w:rPr>
      </w:pPr>
      <w:r w:rsidRPr="00D07DB6">
        <w:rPr>
          <w:rFonts w:ascii="Times" w:hAnsi="Times"/>
          <w:sz w:val="20"/>
          <w:szCs w:val="20"/>
        </w:rPr>
        <w:t xml:space="preserve">"If You Were to Write in to Post Secret..." </w:t>
      </w:r>
      <w:r w:rsidRPr="00D07DB6">
        <w:rPr>
          <w:rFonts w:ascii="Times" w:hAnsi="Times"/>
          <w:i/>
          <w:sz w:val="20"/>
          <w:szCs w:val="20"/>
        </w:rPr>
        <w:t>JHU Confessions</w:t>
      </w:r>
      <w:r w:rsidRPr="00D07DB6">
        <w:rPr>
          <w:rFonts w:ascii="Times" w:hAnsi="Times"/>
          <w:sz w:val="20"/>
          <w:szCs w:val="20"/>
        </w:rPr>
        <w:t>. College ACB, 7 May 2008. Web. 08 Dec. 2010. &lt;http://collegeacb.com/sb.php</w:t>
      </w:r>
      <w:proofErr w:type="gramStart"/>
      <w:r w:rsidRPr="00D07DB6">
        <w:rPr>
          <w:rFonts w:ascii="Times" w:hAnsi="Times"/>
          <w:sz w:val="20"/>
          <w:szCs w:val="20"/>
        </w:rPr>
        <w:t>?school</w:t>
      </w:r>
      <w:proofErr w:type="gramEnd"/>
      <w:r w:rsidRPr="00D07DB6">
        <w:rPr>
          <w:rFonts w:ascii="Times" w:hAnsi="Times"/>
          <w:sz w:val="20"/>
          <w:szCs w:val="20"/>
        </w:rPr>
        <w:t>=jhu&amp;page=thread&amp;id=13814&amp;p=1&gt;.</w:t>
      </w:r>
    </w:p>
    <w:p w:rsidR="007A64E4" w:rsidRPr="00D07DB6" w:rsidRDefault="00D07DB6" w:rsidP="00D07DB6">
      <w:pPr>
        <w:spacing w:line="480" w:lineRule="auto"/>
        <w:ind w:left="720" w:hanging="720"/>
        <w:rPr>
          <w:rFonts w:ascii="Times" w:hAnsi="Times"/>
          <w:sz w:val="20"/>
          <w:szCs w:val="20"/>
        </w:rPr>
      </w:pPr>
      <w:r w:rsidRPr="00D07DB6">
        <w:rPr>
          <w:rFonts w:ascii="Times" w:hAnsi="Times"/>
          <w:sz w:val="20"/>
          <w:szCs w:val="20"/>
        </w:rPr>
        <w:t xml:space="preserve">"JHUC." </w:t>
      </w:r>
      <w:r w:rsidRPr="00D07DB6">
        <w:rPr>
          <w:rFonts w:ascii="Times" w:hAnsi="Times"/>
          <w:i/>
          <w:sz w:val="20"/>
          <w:szCs w:val="20"/>
        </w:rPr>
        <w:t>JHU Confessions</w:t>
      </w:r>
      <w:r w:rsidRPr="00D07DB6">
        <w:rPr>
          <w:rFonts w:ascii="Times" w:hAnsi="Times"/>
          <w:sz w:val="20"/>
          <w:szCs w:val="20"/>
        </w:rPr>
        <w:t>. College ACB, 5 Sept. 2010. Web. 08 Dec. 2010. &lt;http://collegeacb.com/sb/jhu/thread/342152&gt;.</w:t>
      </w:r>
    </w:p>
    <w:p w:rsidR="007A64E4" w:rsidRPr="007A64E4" w:rsidRDefault="007A64E4" w:rsidP="00D07DB6">
      <w:pPr>
        <w:spacing w:after="1" w:line="480" w:lineRule="auto"/>
        <w:ind w:left="720" w:hanging="720"/>
        <w:rPr>
          <w:rFonts w:ascii="Times" w:hAnsi="Times"/>
          <w:color w:val="000000"/>
          <w:sz w:val="20"/>
          <w:szCs w:val="19"/>
        </w:rPr>
      </w:pPr>
      <w:r w:rsidRPr="007A64E4">
        <w:rPr>
          <w:rFonts w:ascii="Times" w:hAnsi="Times"/>
          <w:color w:val="000000"/>
          <w:sz w:val="20"/>
          <w:szCs w:val="19"/>
        </w:rPr>
        <w:t>"Johns Hopkins University - ACB."</w:t>
      </w:r>
      <w:r w:rsidRPr="007A64E4">
        <w:rPr>
          <w:rFonts w:ascii="Times" w:hAnsi="Times"/>
          <w:color w:val="000000"/>
          <w:sz w:val="20"/>
        </w:rPr>
        <w:t> </w:t>
      </w:r>
      <w:r w:rsidRPr="007A64E4">
        <w:rPr>
          <w:rFonts w:ascii="Times" w:hAnsi="Times"/>
          <w:i/>
          <w:color w:val="000000"/>
          <w:sz w:val="20"/>
          <w:szCs w:val="19"/>
        </w:rPr>
        <w:t>JHU Confessions</w:t>
      </w:r>
      <w:r w:rsidRPr="007A64E4">
        <w:rPr>
          <w:rFonts w:ascii="Times" w:hAnsi="Times"/>
          <w:color w:val="000000"/>
          <w:sz w:val="20"/>
          <w:szCs w:val="19"/>
        </w:rPr>
        <w:t>. College ACB. Web. 07 Dec. 2010. &lt;http://collegeacb.com/sb.php</w:t>
      </w:r>
      <w:proofErr w:type="gramStart"/>
      <w:r w:rsidRPr="007A64E4">
        <w:rPr>
          <w:rFonts w:ascii="Times" w:hAnsi="Times"/>
          <w:color w:val="000000"/>
          <w:sz w:val="20"/>
          <w:szCs w:val="19"/>
        </w:rPr>
        <w:t>?school</w:t>
      </w:r>
      <w:proofErr w:type="gramEnd"/>
      <w:r w:rsidRPr="007A64E4">
        <w:rPr>
          <w:rFonts w:ascii="Times" w:hAnsi="Times"/>
          <w:color w:val="000000"/>
          <w:sz w:val="20"/>
          <w:szCs w:val="19"/>
        </w:rPr>
        <w:t>=jhu&gt;.</w:t>
      </w:r>
    </w:p>
    <w:p w:rsidR="007A64E4" w:rsidRPr="007A64E4" w:rsidRDefault="007A64E4" w:rsidP="00D07DB6">
      <w:pPr>
        <w:spacing w:afterLines="1" w:line="480" w:lineRule="auto"/>
        <w:ind w:left="720" w:hanging="720"/>
        <w:rPr>
          <w:rFonts w:ascii="Times" w:hAnsi="Times" w:cs="Times New Roman"/>
          <w:sz w:val="20"/>
          <w:szCs w:val="19"/>
        </w:rPr>
      </w:pPr>
      <w:proofErr w:type="spellStart"/>
      <w:r w:rsidRPr="007A64E4">
        <w:rPr>
          <w:rFonts w:ascii="Times" w:hAnsi="Times" w:cs="Times New Roman"/>
          <w:sz w:val="20"/>
          <w:szCs w:val="19"/>
        </w:rPr>
        <w:t>Lidsky</w:t>
      </w:r>
      <w:proofErr w:type="spellEnd"/>
      <w:r w:rsidRPr="007A64E4">
        <w:rPr>
          <w:rFonts w:ascii="Times" w:hAnsi="Times" w:cs="Times New Roman"/>
          <w:sz w:val="20"/>
          <w:szCs w:val="19"/>
        </w:rPr>
        <w:t>, </w:t>
      </w:r>
      <w:proofErr w:type="spellStart"/>
      <w:r w:rsidRPr="007A64E4">
        <w:rPr>
          <w:rFonts w:ascii="Times" w:hAnsi="Times" w:cs="Times New Roman"/>
          <w:sz w:val="20"/>
          <w:szCs w:val="19"/>
        </w:rPr>
        <w:t>Lyrissa</w:t>
      </w:r>
      <w:proofErr w:type="spellEnd"/>
      <w:r w:rsidRPr="007A64E4">
        <w:rPr>
          <w:rFonts w:ascii="Times" w:hAnsi="Times" w:cs="Times New Roman"/>
          <w:sz w:val="20"/>
          <w:szCs w:val="19"/>
        </w:rPr>
        <w:t xml:space="preserve"> Barnett. "Anonymity in Cyberspace: What Can We Learn from John Doe</w:t>
      </w:r>
      <w:proofErr w:type="gramStart"/>
      <w:r w:rsidRPr="007A64E4">
        <w:rPr>
          <w:rFonts w:ascii="Times" w:hAnsi="Times" w:cs="Times New Roman"/>
          <w:sz w:val="20"/>
          <w:szCs w:val="19"/>
        </w:rPr>
        <w:t>?.</w:t>
      </w:r>
      <w:proofErr w:type="gramEnd"/>
      <w:r w:rsidRPr="007A64E4">
        <w:rPr>
          <w:rFonts w:ascii="Times" w:hAnsi="Times" w:cs="Times New Roman"/>
          <w:sz w:val="20"/>
          <w:szCs w:val="19"/>
        </w:rPr>
        <w:t>" </w:t>
      </w:r>
      <w:r w:rsidRPr="007A64E4">
        <w:rPr>
          <w:rFonts w:ascii="Times" w:hAnsi="Times" w:cs="Times New Roman"/>
          <w:i/>
          <w:sz w:val="20"/>
        </w:rPr>
        <w:t>Boston College Law Review</w:t>
      </w:r>
      <w:r w:rsidRPr="007A64E4">
        <w:rPr>
          <w:rFonts w:ascii="Times" w:hAnsi="Times" w:cs="Times New Roman"/>
          <w:sz w:val="20"/>
          <w:szCs w:val="19"/>
        </w:rPr>
        <w:t>, 50.5 (2009): 1373-1391.</w:t>
      </w:r>
    </w:p>
    <w:p w:rsidR="007A64E4" w:rsidRPr="007A64E4" w:rsidRDefault="007A64E4" w:rsidP="00D07DB6">
      <w:pPr>
        <w:spacing w:afterLines="1" w:line="480" w:lineRule="auto"/>
        <w:ind w:left="720" w:hanging="720"/>
        <w:rPr>
          <w:rFonts w:ascii="Times" w:hAnsi="Times" w:cs="Times New Roman"/>
          <w:sz w:val="20"/>
          <w:szCs w:val="19"/>
        </w:rPr>
      </w:pPr>
      <w:proofErr w:type="spellStart"/>
      <w:r w:rsidRPr="007A64E4">
        <w:rPr>
          <w:rFonts w:ascii="Times" w:hAnsi="Times" w:cs="Times New Roman"/>
          <w:sz w:val="20"/>
          <w:szCs w:val="19"/>
        </w:rPr>
        <w:t>Morio</w:t>
      </w:r>
      <w:proofErr w:type="spellEnd"/>
      <w:r w:rsidRPr="007A64E4">
        <w:rPr>
          <w:rFonts w:ascii="Times" w:hAnsi="Times" w:cs="Times New Roman"/>
          <w:sz w:val="20"/>
          <w:szCs w:val="19"/>
        </w:rPr>
        <w:t>, Hiroaki, and Christopher Buchholz. "How Anonymous Are You Online? Examining Online Social Behaviors from a Cross-cultural Perspective." </w:t>
      </w:r>
      <w:r w:rsidRPr="007A64E4">
        <w:rPr>
          <w:rFonts w:ascii="Times" w:hAnsi="Times" w:cs="Times New Roman"/>
          <w:i/>
          <w:sz w:val="20"/>
        </w:rPr>
        <w:t>AI &amp; Society</w:t>
      </w:r>
      <w:r w:rsidRPr="007A64E4">
        <w:rPr>
          <w:rFonts w:ascii="Times" w:hAnsi="Times" w:cs="Times New Roman"/>
          <w:sz w:val="20"/>
          <w:szCs w:val="19"/>
        </w:rPr>
        <w:t>, 23.2 (2009): 297-307.</w:t>
      </w:r>
    </w:p>
    <w:p w:rsidR="00D07DB6" w:rsidRDefault="007A64E4" w:rsidP="00D07DB6">
      <w:pPr>
        <w:spacing w:after="1" w:line="480" w:lineRule="auto"/>
        <w:ind w:left="720" w:hanging="720"/>
        <w:rPr>
          <w:rFonts w:ascii="Times" w:hAnsi="Times"/>
          <w:color w:val="000000"/>
          <w:sz w:val="20"/>
        </w:rPr>
      </w:pPr>
      <w:proofErr w:type="gramStart"/>
      <w:r>
        <w:rPr>
          <w:rFonts w:ascii="Times" w:hAnsi="Times"/>
          <w:color w:val="000000"/>
          <w:sz w:val="20"/>
        </w:rPr>
        <w:t>"On Moderation</w:t>
      </w:r>
      <w:r w:rsidRPr="007A64E4">
        <w:rPr>
          <w:rFonts w:ascii="Times" w:hAnsi="Times"/>
          <w:color w:val="000000"/>
          <w:sz w:val="20"/>
        </w:rPr>
        <w:t>" </w:t>
      </w:r>
      <w:r w:rsidRPr="007A64E4">
        <w:rPr>
          <w:rFonts w:ascii="Times" w:hAnsi="Times"/>
          <w:i/>
          <w:color w:val="000000"/>
          <w:sz w:val="20"/>
        </w:rPr>
        <w:t>CollegeACB.blogspot.com</w:t>
      </w:r>
      <w:r w:rsidRPr="007A64E4">
        <w:rPr>
          <w:rFonts w:ascii="Times" w:hAnsi="Times"/>
          <w:color w:val="000000"/>
          <w:sz w:val="20"/>
        </w:rPr>
        <w:t>.</w:t>
      </w:r>
      <w:proofErr w:type="gramEnd"/>
      <w:r w:rsidRPr="007A64E4">
        <w:rPr>
          <w:rFonts w:ascii="Times" w:hAnsi="Times"/>
          <w:color w:val="000000"/>
          <w:sz w:val="20"/>
        </w:rPr>
        <w:t xml:space="preserve"> College ACB, 4 May 2010. Web. 07 Dec. 2010. &lt;http://collegeacb.blogspot.com/&gt;.</w:t>
      </w:r>
    </w:p>
    <w:p w:rsidR="00D07DB6" w:rsidRPr="00D07DB6" w:rsidRDefault="00D07DB6" w:rsidP="00D07DB6">
      <w:pPr>
        <w:spacing w:line="480" w:lineRule="auto"/>
        <w:ind w:left="720" w:hanging="720"/>
        <w:rPr>
          <w:rFonts w:ascii="Times" w:hAnsi="Times"/>
          <w:sz w:val="20"/>
          <w:szCs w:val="20"/>
        </w:rPr>
      </w:pPr>
      <w:r w:rsidRPr="00D07DB6">
        <w:rPr>
          <w:rFonts w:ascii="Times" w:hAnsi="Times"/>
          <w:sz w:val="20"/>
          <w:szCs w:val="20"/>
        </w:rPr>
        <w:t xml:space="preserve">"Project on JHUC." </w:t>
      </w:r>
      <w:r w:rsidRPr="00D07DB6">
        <w:rPr>
          <w:rFonts w:ascii="Times" w:hAnsi="Times"/>
          <w:i/>
          <w:sz w:val="20"/>
          <w:szCs w:val="20"/>
        </w:rPr>
        <w:t>JHU Confessions</w:t>
      </w:r>
      <w:r w:rsidRPr="00D07DB6">
        <w:rPr>
          <w:rFonts w:ascii="Times" w:hAnsi="Times"/>
          <w:sz w:val="20"/>
          <w:szCs w:val="20"/>
        </w:rPr>
        <w:t>. College ACB, 22 Nov. 2010. Web. 08 Dec. 2010. &lt;http://collegeacb.com/sb/jhu/thread/433336&gt;.</w:t>
      </w:r>
    </w:p>
    <w:p w:rsidR="00D07DB6" w:rsidRPr="00D07DB6" w:rsidRDefault="00D07DB6" w:rsidP="00D07DB6">
      <w:pPr>
        <w:spacing w:line="480" w:lineRule="auto"/>
        <w:ind w:left="720" w:hanging="720"/>
        <w:rPr>
          <w:rFonts w:ascii="Times" w:hAnsi="Times"/>
          <w:sz w:val="20"/>
          <w:szCs w:val="20"/>
        </w:rPr>
      </w:pPr>
      <w:r w:rsidRPr="00D07DB6">
        <w:rPr>
          <w:rFonts w:ascii="Times" w:hAnsi="Times"/>
          <w:sz w:val="20"/>
          <w:szCs w:val="20"/>
        </w:rPr>
        <w:t xml:space="preserve">"Project on JHUC." </w:t>
      </w:r>
      <w:r w:rsidRPr="00D07DB6">
        <w:rPr>
          <w:rFonts w:ascii="Times" w:hAnsi="Times"/>
          <w:i/>
          <w:sz w:val="20"/>
          <w:szCs w:val="20"/>
        </w:rPr>
        <w:t>JHU Confessions</w:t>
      </w:r>
      <w:r w:rsidRPr="00D07DB6">
        <w:rPr>
          <w:rFonts w:ascii="Times" w:hAnsi="Times"/>
          <w:sz w:val="20"/>
          <w:szCs w:val="20"/>
        </w:rPr>
        <w:t>. College ACB, 26 Oct. 2010. Web. 08 Dec. 2010. &lt;http://collegeacb.com/sb.php</w:t>
      </w:r>
      <w:proofErr w:type="gramStart"/>
      <w:r w:rsidRPr="00D07DB6">
        <w:rPr>
          <w:rFonts w:ascii="Times" w:hAnsi="Times"/>
          <w:sz w:val="20"/>
          <w:szCs w:val="20"/>
        </w:rPr>
        <w:t>?school</w:t>
      </w:r>
      <w:proofErr w:type="gramEnd"/>
      <w:r w:rsidRPr="00D07DB6">
        <w:rPr>
          <w:rFonts w:ascii="Times" w:hAnsi="Times"/>
          <w:sz w:val="20"/>
          <w:szCs w:val="20"/>
        </w:rPr>
        <w:t>=jhu&amp;page=thread&amp;id=390675&amp;p=1&gt;.</w:t>
      </w:r>
    </w:p>
    <w:p w:rsidR="007A64E4" w:rsidRPr="007A64E4" w:rsidRDefault="00D07DB6" w:rsidP="00D07DB6">
      <w:pPr>
        <w:spacing w:line="480" w:lineRule="auto"/>
        <w:ind w:left="720" w:hanging="720"/>
        <w:rPr>
          <w:rFonts w:ascii="Times" w:hAnsi="Times"/>
          <w:sz w:val="20"/>
          <w:szCs w:val="20"/>
        </w:rPr>
      </w:pPr>
      <w:r w:rsidRPr="00D07DB6">
        <w:rPr>
          <w:rFonts w:ascii="Times" w:hAnsi="Times"/>
          <w:sz w:val="20"/>
          <w:szCs w:val="20"/>
        </w:rPr>
        <w:t xml:space="preserve">"Project on JHUC." </w:t>
      </w:r>
      <w:r w:rsidRPr="00D07DB6">
        <w:rPr>
          <w:rFonts w:ascii="Times" w:hAnsi="Times"/>
          <w:i/>
          <w:sz w:val="20"/>
          <w:szCs w:val="20"/>
        </w:rPr>
        <w:t>JHU Confessions</w:t>
      </w:r>
      <w:r w:rsidRPr="00D07DB6">
        <w:rPr>
          <w:rFonts w:ascii="Times" w:hAnsi="Times"/>
          <w:sz w:val="20"/>
          <w:szCs w:val="20"/>
        </w:rPr>
        <w:t>. College ACB, 26 Oct. 2010. Web. 08 Dec. 2010. &lt;http://collegeacb.com/sb.php</w:t>
      </w:r>
      <w:proofErr w:type="gramStart"/>
      <w:r w:rsidRPr="00D07DB6">
        <w:rPr>
          <w:rFonts w:ascii="Times" w:hAnsi="Times"/>
          <w:sz w:val="20"/>
          <w:szCs w:val="20"/>
        </w:rPr>
        <w:t>?</w:t>
      </w:r>
      <w:proofErr w:type="gramEnd"/>
      <w:r w:rsidRPr="00D07DB6">
        <w:rPr>
          <w:rFonts w:ascii="Times" w:hAnsi="Times"/>
          <w:sz w:val="20"/>
          <w:szCs w:val="20"/>
        </w:rPr>
        <w:t>school=jhu&amp;page=thread&amp;id=391081&amp;p=1&gt;.</w:t>
      </w:r>
    </w:p>
    <w:p w:rsidR="00D07DB6" w:rsidRDefault="007A64E4" w:rsidP="00D07DB6">
      <w:pPr>
        <w:spacing w:afterLines="1" w:line="480" w:lineRule="auto"/>
        <w:ind w:left="720" w:hanging="720"/>
        <w:rPr>
          <w:rFonts w:ascii="Times" w:hAnsi="Times" w:cs="Times New Roman"/>
          <w:sz w:val="20"/>
          <w:szCs w:val="19"/>
        </w:rPr>
      </w:pPr>
      <w:proofErr w:type="spellStart"/>
      <w:r w:rsidRPr="007A64E4">
        <w:rPr>
          <w:rFonts w:ascii="Times" w:hAnsi="Times" w:cs="Times New Roman"/>
          <w:sz w:val="20"/>
          <w:szCs w:val="19"/>
        </w:rPr>
        <w:t>Wesselmann</w:t>
      </w:r>
      <w:proofErr w:type="spellEnd"/>
      <w:r w:rsidRPr="007A64E4">
        <w:rPr>
          <w:rFonts w:ascii="Times" w:hAnsi="Times" w:cs="Times New Roman"/>
          <w:sz w:val="20"/>
          <w:szCs w:val="19"/>
        </w:rPr>
        <w:t xml:space="preserve">, Eric, and Janice Kelly. "Cat-Calls and Culpability: Investigating the Frequency and Functions of Stranger </w:t>
      </w:r>
      <w:proofErr w:type="spellStart"/>
      <w:r w:rsidRPr="007A64E4">
        <w:rPr>
          <w:rFonts w:ascii="Times" w:hAnsi="Times" w:cs="Times New Roman"/>
          <w:sz w:val="20"/>
          <w:szCs w:val="19"/>
        </w:rPr>
        <w:t>Harassment."</w:t>
      </w:r>
      <w:r w:rsidRPr="007A64E4">
        <w:rPr>
          <w:rFonts w:ascii="Times" w:hAnsi="Times" w:cs="Times New Roman"/>
          <w:i/>
          <w:sz w:val="20"/>
        </w:rPr>
        <w:t>Sex</w:t>
      </w:r>
      <w:proofErr w:type="spellEnd"/>
      <w:r w:rsidRPr="007A64E4">
        <w:rPr>
          <w:rFonts w:ascii="Times" w:hAnsi="Times" w:cs="Times New Roman"/>
          <w:i/>
          <w:sz w:val="20"/>
        </w:rPr>
        <w:t xml:space="preserve"> Roles</w:t>
      </w:r>
      <w:r w:rsidRPr="007A64E4">
        <w:rPr>
          <w:rFonts w:ascii="Times" w:hAnsi="Times" w:cs="Times New Roman"/>
          <w:sz w:val="20"/>
          <w:szCs w:val="19"/>
        </w:rPr>
        <w:t>, 63.7/8 (2010): 451-462.</w:t>
      </w:r>
    </w:p>
    <w:p w:rsidR="00D07DB6" w:rsidRPr="00D07DB6" w:rsidRDefault="00D07DB6" w:rsidP="00D07DB6">
      <w:pPr>
        <w:spacing w:line="480" w:lineRule="auto"/>
        <w:ind w:left="720" w:hanging="720"/>
        <w:rPr>
          <w:rFonts w:ascii="Times" w:hAnsi="Times"/>
          <w:sz w:val="20"/>
          <w:szCs w:val="20"/>
        </w:rPr>
      </w:pPr>
      <w:r w:rsidRPr="00D07DB6">
        <w:rPr>
          <w:rFonts w:ascii="Times" w:hAnsi="Times"/>
          <w:sz w:val="20"/>
          <w:szCs w:val="20"/>
        </w:rPr>
        <w:t>/</w:t>
      </w:r>
      <w:proofErr w:type="spellStart"/>
      <w:r w:rsidRPr="00D07DB6">
        <w:rPr>
          <w:rFonts w:ascii="Times" w:hAnsi="Times"/>
          <w:sz w:val="20"/>
          <w:szCs w:val="20"/>
        </w:rPr>
        <w:t>sb.php</w:t>
      </w:r>
      <w:proofErr w:type="gramStart"/>
      <w:r w:rsidRPr="00D07DB6">
        <w:rPr>
          <w:rFonts w:ascii="Times" w:hAnsi="Times"/>
          <w:sz w:val="20"/>
          <w:szCs w:val="20"/>
        </w:rPr>
        <w:t>?school</w:t>
      </w:r>
      <w:proofErr w:type="spellEnd"/>
      <w:proofErr w:type="gramEnd"/>
      <w:r w:rsidRPr="00D07DB6">
        <w:rPr>
          <w:rFonts w:ascii="Times" w:hAnsi="Times"/>
          <w:sz w:val="20"/>
          <w:szCs w:val="20"/>
        </w:rPr>
        <w:t>=</w:t>
      </w:r>
      <w:proofErr w:type="spellStart"/>
      <w:r w:rsidRPr="00D07DB6">
        <w:rPr>
          <w:rFonts w:ascii="Times" w:hAnsi="Times"/>
          <w:sz w:val="20"/>
          <w:szCs w:val="20"/>
        </w:rPr>
        <w:t>jhu&amp;page</w:t>
      </w:r>
      <w:proofErr w:type="spellEnd"/>
      <w:r w:rsidRPr="00D07DB6">
        <w:rPr>
          <w:rFonts w:ascii="Times" w:hAnsi="Times"/>
          <w:sz w:val="20"/>
          <w:szCs w:val="20"/>
        </w:rPr>
        <w:t>=</w:t>
      </w:r>
      <w:proofErr w:type="spellStart"/>
      <w:r w:rsidRPr="00D07DB6">
        <w:rPr>
          <w:rFonts w:ascii="Times" w:hAnsi="Times"/>
          <w:sz w:val="20"/>
          <w:szCs w:val="20"/>
        </w:rPr>
        <w:t>thread&amp;id</w:t>
      </w:r>
      <w:proofErr w:type="spellEnd"/>
      <w:r w:rsidRPr="00D07DB6">
        <w:rPr>
          <w:rFonts w:ascii="Times" w:hAnsi="Times"/>
          <w:sz w:val="20"/>
          <w:szCs w:val="20"/>
        </w:rPr>
        <w:t>=391081&amp;p=1&gt;.</w:t>
      </w:r>
    </w:p>
    <w:p w:rsidR="00D07DB6" w:rsidRPr="00D07DB6" w:rsidRDefault="00D07DB6" w:rsidP="00D07DB6">
      <w:pPr>
        <w:spacing w:line="480" w:lineRule="auto"/>
        <w:ind w:left="720" w:hanging="720"/>
        <w:rPr>
          <w:rFonts w:ascii="Times" w:hAnsi="Times"/>
          <w:sz w:val="20"/>
          <w:szCs w:val="20"/>
        </w:rPr>
      </w:pPr>
      <w:r w:rsidRPr="00D07DB6">
        <w:rPr>
          <w:rFonts w:ascii="Times" w:hAnsi="Times"/>
          <w:sz w:val="20"/>
          <w:szCs w:val="20"/>
        </w:rPr>
        <w:t xml:space="preserve">"Who Are You People?" </w:t>
      </w:r>
      <w:r w:rsidRPr="00D07DB6">
        <w:rPr>
          <w:rFonts w:ascii="Times" w:hAnsi="Times"/>
          <w:i/>
          <w:sz w:val="20"/>
          <w:szCs w:val="20"/>
        </w:rPr>
        <w:t>JHU Confessions</w:t>
      </w:r>
      <w:r w:rsidRPr="00D07DB6">
        <w:rPr>
          <w:rFonts w:ascii="Times" w:hAnsi="Times"/>
          <w:sz w:val="20"/>
          <w:szCs w:val="20"/>
        </w:rPr>
        <w:t>. College ACB, 2 Jan. 2010. Web. 08 Dec. 2010. &lt;http://collegeacb.com/sb.php</w:t>
      </w:r>
      <w:proofErr w:type="gramStart"/>
      <w:r w:rsidRPr="00D07DB6">
        <w:rPr>
          <w:rFonts w:ascii="Times" w:hAnsi="Times"/>
          <w:sz w:val="20"/>
          <w:szCs w:val="20"/>
        </w:rPr>
        <w:t>?school</w:t>
      </w:r>
      <w:proofErr w:type="gramEnd"/>
      <w:r w:rsidRPr="00D07DB6">
        <w:rPr>
          <w:rFonts w:ascii="Times" w:hAnsi="Times"/>
          <w:sz w:val="20"/>
          <w:szCs w:val="20"/>
        </w:rPr>
        <w:t>=jhu&amp;page=thread&amp;id=450018&amp;p=1&gt;.</w:t>
      </w:r>
    </w:p>
    <w:p w:rsidR="007A64E4" w:rsidRPr="007A64E4" w:rsidRDefault="007A64E4" w:rsidP="00D07DB6">
      <w:pPr>
        <w:spacing w:afterLines="1" w:line="480" w:lineRule="auto"/>
        <w:ind w:left="720" w:hanging="720"/>
        <w:rPr>
          <w:rFonts w:ascii="Times" w:hAnsi="Times" w:cs="Times New Roman"/>
          <w:sz w:val="20"/>
          <w:szCs w:val="19"/>
        </w:rPr>
      </w:pPr>
    </w:p>
    <w:p w:rsidR="007A64E4" w:rsidRPr="00F143CB" w:rsidRDefault="00F143CB" w:rsidP="00D07DB6">
      <w:pPr>
        <w:spacing w:afterLines="1" w:line="480" w:lineRule="auto"/>
        <w:ind w:left="720" w:hanging="720"/>
        <w:rPr>
          <w:rFonts w:ascii="Times" w:hAnsi="Times" w:cs="Times New Roman"/>
          <w:color w:val="FFFFFF"/>
          <w:sz w:val="20"/>
          <w:szCs w:val="19"/>
        </w:rPr>
      </w:pPr>
      <w:r>
        <w:rPr>
          <w:rFonts w:ascii="Times" w:hAnsi="Times" w:cs="Times New Roman"/>
          <w:color w:val="FFFFFF"/>
          <w:sz w:val="20"/>
          <w:szCs w:val="19"/>
        </w:rPr>
        <w:t xml:space="preserve"> </w:t>
      </w:r>
    </w:p>
    <w:sectPr w:rsidR="007A64E4" w:rsidRPr="00F143CB" w:rsidSect="007A64E4">
      <w:headerReference w:type="default" r:id="rId4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3CB" w:rsidRPr="00F143CB" w:rsidRDefault="007A64E4">
    <w:pPr>
      <w:pStyle w:val="Header"/>
      <w:rPr>
        <w:rFonts w:ascii="Times" w:hAnsi="Times"/>
        <w:sz w:val="16"/>
      </w:rPr>
    </w:pPr>
    <w:r w:rsidRPr="00F143CB">
      <w:rPr>
        <w:rFonts w:ascii="Times" w:hAnsi="Times"/>
        <w:sz w:val="16"/>
      </w:rPr>
      <w:t>Ethan Doyle</w:t>
    </w:r>
  </w:p>
  <w:p w:rsidR="007A64E4" w:rsidRPr="007A64E4" w:rsidRDefault="007A64E4">
    <w:pPr>
      <w:pStyle w:val="Header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A64E4"/>
    <w:rsid w:val="005462D1"/>
    <w:rsid w:val="00750220"/>
    <w:rsid w:val="007A64E4"/>
    <w:rsid w:val="00CF3439"/>
    <w:rsid w:val="00D07DB6"/>
    <w:rsid w:val="00F143CB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AC353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7A64E4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rsid w:val="007A64E4"/>
    <w:rPr>
      <w:i/>
    </w:rPr>
  </w:style>
  <w:style w:type="character" w:customStyle="1" w:styleId="apple-converted-space">
    <w:name w:val="apple-converted-space"/>
    <w:basedOn w:val="DefaultParagraphFont"/>
    <w:rsid w:val="007A64E4"/>
  </w:style>
  <w:style w:type="character" w:customStyle="1" w:styleId="apple-style-span">
    <w:name w:val="apple-style-span"/>
    <w:basedOn w:val="DefaultParagraphFont"/>
    <w:rsid w:val="007A64E4"/>
  </w:style>
  <w:style w:type="paragraph" w:styleId="Header">
    <w:name w:val="header"/>
    <w:basedOn w:val="Normal"/>
    <w:link w:val="HeaderChar"/>
    <w:rsid w:val="007A64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A64E4"/>
  </w:style>
  <w:style w:type="paragraph" w:styleId="Footer">
    <w:name w:val="footer"/>
    <w:basedOn w:val="Normal"/>
    <w:link w:val="FooterChar"/>
    <w:rsid w:val="007A64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A64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0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2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95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1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9230">
              <w:marLeft w:val="0"/>
              <w:marRight w:val="0"/>
              <w:marTop w:val="0"/>
              <w:marBottom w:val="0"/>
              <w:divBdr>
                <w:top w:val="single" w:sz="4" w:space="2" w:color="1060AC"/>
                <w:left w:val="single" w:sz="4" w:space="2" w:color="1060AC"/>
                <w:bottom w:val="single" w:sz="4" w:space="2" w:color="1060AC"/>
                <w:right w:val="single" w:sz="4" w:space="2" w:color="1060AC"/>
              </w:divBdr>
              <w:divsChild>
                <w:div w:id="99958187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1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112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0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65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6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3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8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2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2029</Characters>
  <Application>Microsoft Macintosh Word</Application>
  <DocSecurity>0</DocSecurity>
  <Lines>16</Lines>
  <Paragraphs>4</Paragraphs>
  <ScaleCrop>false</ScaleCrop>
  <Company>JHU Digital Media Center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Doyle</dc:creator>
  <cp:keywords/>
  <cp:lastModifiedBy>Ethan Doyle</cp:lastModifiedBy>
  <cp:revision>4</cp:revision>
  <cp:lastPrinted>2010-12-08T05:12:00Z</cp:lastPrinted>
  <dcterms:created xsi:type="dcterms:W3CDTF">2010-12-08T05:12:00Z</dcterms:created>
  <dcterms:modified xsi:type="dcterms:W3CDTF">2010-12-08T20:54:00Z</dcterms:modified>
</cp:coreProperties>
</file>