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A31" w:rsidRPr="005464A5" w:rsidRDefault="00AE2A31" w:rsidP="00AE2A31">
      <w:pPr>
        <w:pStyle w:val="ListParagraph"/>
        <w:numPr>
          <w:ilvl w:val="1"/>
          <w:numId w:val="1"/>
        </w:numPr>
        <w:rPr>
          <w:rFonts w:ascii="Times New Roman" w:hAnsi="Times New Roman" w:cs="Times New Roman"/>
          <w:b/>
          <w:sz w:val="28"/>
        </w:rPr>
      </w:pPr>
      <w:r w:rsidRPr="005464A5">
        <w:rPr>
          <w:rFonts w:ascii="Times New Roman" w:hAnsi="Times New Roman" w:cs="Times New Roman"/>
          <w:b/>
          <w:sz w:val="28"/>
        </w:rPr>
        <w:t>Fourier transform and Fourier Series</w:t>
      </w:r>
    </w:p>
    <w:p w:rsidR="00AE2A31" w:rsidRDefault="00AE2A31" w:rsidP="00AE2A31">
      <w:pPr>
        <w:rPr>
          <w:rFonts w:ascii="Times New Roman" w:hAnsi="Times New Roman" w:cs="Times New Roman"/>
        </w:rPr>
      </w:pPr>
      <w:r>
        <w:rPr>
          <w:rFonts w:ascii="Times New Roman" w:hAnsi="Times New Roman" w:cs="Times New Roman"/>
        </w:rPr>
        <w:t>We have already seen that the Fourier transform is important. For an LTI system</w:t>
      </w:r>
      <w:proofErr w:type="gramStart"/>
      <w:r>
        <w:rPr>
          <w:rFonts w:ascii="Times New Roman" w:hAnsi="Times New Roman" w:cs="Times New Roman"/>
        </w:rPr>
        <w:t xml:space="preserve">, </w:t>
      </w:r>
      <m:oMath>
        <w:proofErr w:type="gramEn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iωt</m:t>
            </m:r>
          </m:sup>
        </m:sSup>
      </m:oMath>
      <w:r>
        <w:rPr>
          <w:rFonts w:ascii="Times New Roman" w:hAnsi="Times New Roman" w:cs="Times New Roman"/>
        </w:rPr>
        <w:t xml:space="preserve">, then the complex number determining the output </w:t>
      </w:r>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=H(f)</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oMath>
      <w:r>
        <w:rPr>
          <w:rFonts w:ascii="Times New Roman" w:hAnsi="Times New Roman" w:cs="Times New Roman"/>
        </w:rPr>
        <w:t xml:space="preserve"> is given by the Fourier transform of the impulse response:</w:t>
      </w:r>
    </w:p>
    <w:p w:rsidR="00AE2A31" w:rsidRDefault="00AE2A31" w:rsidP="00AE2A31">
      <w:pPr>
        <w:rPr>
          <w:rFonts w:ascii="Times New Roman" w:hAnsi="Times New Roman" w:cs="Times New Roman"/>
        </w:rPr>
      </w:pPr>
      <m:oMathPara>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h(t)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r>
                <w:rPr>
                  <w:rFonts w:ascii="Cambria Math" w:hAnsi="Cambria Math" w:cs="Times New Roman"/>
                </w:rPr>
                <m:t>dt</m:t>
              </m:r>
            </m:e>
          </m:nary>
        </m:oMath>
      </m:oMathPara>
    </w:p>
    <w:p w:rsidR="00AE2A31" w:rsidRDefault="00AE2A31" w:rsidP="00AE2A31">
      <w:pPr>
        <w:rPr>
          <w:rFonts w:ascii="Times New Roman" w:hAnsi="Times New Roman" w:cs="Times New Roman"/>
        </w:rPr>
      </w:pPr>
      <w:r>
        <w:rPr>
          <w:rFonts w:ascii="Times New Roman" w:hAnsi="Times New Roman" w:cs="Times New Roman"/>
        </w:rPr>
        <w:t xml:space="preserve">Well what if we could write arbitrary inputs as </w:t>
      </w:r>
      <w:proofErr w:type="spellStart"/>
      <w:r>
        <w:rPr>
          <w:rFonts w:ascii="Times New Roman" w:hAnsi="Times New Roman" w:cs="Times New Roman"/>
        </w:rPr>
        <w:t>superpositions</w:t>
      </w:r>
      <w:proofErr w:type="spellEnd"/>
      <w:r>
        <w:rPr>
          <w:rFonts w:ascii="Times New Roman" w:hAnsi="Times New Roman" w:cs="Times New Roman"/>
        </w:rPr>
        <w:t xml:space="preserve"> of complex exponentials, i.e. via sums or integrals of the following kind:</w:t>
      </w:r>
    </w:p>
    <w:p w:rsidR="00AE2A31" w:rsidRDefault="00AE2A31" w:rsidP="00AE2A31">
      <w:pPr>
        <w:rPr>
          <w:rFonts w:ascii="Times New Roman" w:hAnsi="Times New Roman" w:cs="Times New Roman"/>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t</m:t>
                  </m:r>
                </m:sup>
              </m:sSup>
            </m:e>
          </m:nary>
        </m:oMath>
      </m:oMathPara>
    </w:p>
    <w:p w:rsidR="00AE2A31" w:rsidRDefault="00AE2A31" w:rsidP="00AE2A31">
      <w:pPr>
        <w:rPr>
          <w:rFonts w:ascii="Times New Roman" w:hAnsi="Times New Roman" w:cs="Times New Roman"/>
        </w:rPr>
      </w:pPr>
      <w:r>
        <w:rPr>
          <w:rFonts w:ascii="Times New Roman" w:hAnsi="Times New Roman" w:cs="Times New Roman"/>
        </w:rPr>
        <w:t xml:space="preserve">Then notice, outputs of LTI systems </w:t>
      </w:r>
      <w:proofErr w:type="gramStart"/>
      <w:r>
        <w:rPr>
          <w:rFonts w:ascii="Times New Roman" w:hAnsi="Times New Roman" w:cs="Times New Roman"/>
        </w:rPr>
        <w:t>y(</w:t>
      </w:r>
      <w:proofErr w:type="gramEnd"/>
      <w:r>
        <w:rPr>
          <w:rFonts w:ascii="Times New Roman" w:hAnsi="Times New Roman" w:cs="Times New Roman"/>
        </w:rPr>
        <w:t>t) will always take the form</w:t>
      </w:r>
    </w:p>
    <w:p w:rsidR="00AE2A31" w:rsidRDefault="00AE2A31" w:rsidP="00AE2A31">
      <w:pPr>
        <w:rPr>
          <w:rFonts w:ascii="Times New Roman" w:hAnsi="Times New Roman" w:cs="Times New Roman"/>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H(</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t</m:t>
                  </m:r>
                </m:sup>
              </m:sSup>
            </m:e>
          </m:nary>
        </m:oMath>
      </m:oMathPara>
    </w:p>
    <w:p w:rsidR="00AE2A31" w:rsidRDefault="00AE2A31" w:rsidP="00AE2A31">
      <w:pPr>
        <w:rPr>
          <w:rFonts w:ascii="Times New Roman" w:hAnsi="Times New Roman" w:cs="Times New Roman"/>
        </w:rPr>
      </w:pPr>
      <w:r>
        <w:rPr>
          <w:rFonts w:ascii="Times New Roman" w:hAnsi="Times New Roman" w:cs="Times New Roman"/>
        </w:rPr>
        <w:t>This is the root of the Fourier series.</w:t>
      </w:r>
    </w:p>
    <w:p w:rsidR="00AE2A31" w:rsidRPr="005464A5" w:rsidRDefault="00AE2A31" w:rsidP="00AE2A31">
      <w:pPr>
        <w:rPr>
          <w:rFonts w:ascii="Times New Roman" w:hAnsi="Times New Roman" w:cs="Times New Roman"/>
          <w:i/>
        </w:rPr>
      </w:pPr>
      <w:proofErr w:type="gramStart"/>
      <w:r w:rsidRPr="005464A5">
        <w:rPr>
          <w:rFonts w:ascii="Times New Roman" w:hAnsi="Times New Roman" w:cs="Times New Roman"/>
          <w:b/>
        </w:rPr>
        <w:t>Proposition 1.1.</w:t>
      </w:r>
      <w:proofErr w:type="gramEnd"/>
      <w:r>
        <w:rPr>
          <w:rFonts w:ascii="Times New Roman" w:hAnsi="Times New Roman" w:cs="Times New Roman"/>
        </w:rPr>
        <w:t xml:space="preserve"> </w:t>
      </w:r>
      <w:r w:rsidRPr="005464A5">
        <w:rPr>
          <w:rFonts w:ascii="Times New Roman" w:hAnsi="Times New Roman" w:cs="Times New Roman"/>
          <w:i/>
        </w:rPr>
        <w:t xml:space="preserve">Let </w:t>
      </w:r>
      <w:proofErr w:type="gramStart"/>
      <w:r w:rsidRPr="005464A5">
        <w:rPr>
          <w:rFonts w:ascii="Times New Roman" w:hAnsi="Times New Roman" w:cs="Times New Roman"/>
          <w:i/>
        </w:rPr>
        <w:t>x(</w:t>
      </w:r>
      <w:proofErr w:type="gramEnd"/>
      <w:r w:rsidRPr="005464A5">
        <w:rPr>
          <w:rFonts w:ascii="Times New Roman" w:hAnsi="Times New Roman" w:cs="Times New Roman"/>
          <w:i/>
        </w:rPr>
        <w:t xml:space="preserve">t) be period with period T, so that the frequencies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T</m:t>
            </m:r>
          </m:den>
        </m:f>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oMath>
      <w:r w:rsidRPr="005464A5">
        <w:rPr>
          <w:rFonts w:ascii="Times New Roman" w:hAnsi="Times New Roman" w:cs="Times New Roman"/>
          <w:i/>
        </w:rPr>
        <w:t xml:space="preserve">, and </w:t>
      </w:r>
    </w:p>
    <w:p w:rsidR="00AE2A31" w:rsidRPr="005464A5" w:rsidRDefault="00AE2A31" w:rsidP="00AE2A31">
      <w:pPr>
        <w:jc w:val="center"/>
        <w:rPr>
          <w:rFonts w:ascii="Times New Roman" w:hAnsi="Times New Roman" w:cs="Times New Roman"/>
          <w:i/>
        </w:rPr>
      </w:pP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T</m:t>
                    </m:r>
                  </m:den>
                </m:f>
                <m:r>
                  <w:rPr>
                    <w:rFonts w:ascii="Cambria Math" w:hAnsi="Cambria Math" w:cs="Times New Roman"/>
                  </w:rPr>
                  <m:t>t</m:t>
                </m:r>
              </m:sup>
            </m:sSup>
          </m:e>
        </m:nary>
      </m:oMath>
      <w:r w:rsidRPr="005464A5">
        <w:rPr>
          <w:rFonts w:ascii="Times New Roman" w:hAnsi="Times New Roman" w:cs="Times New Roman"/>
          <w:i/>
        </w:rPr>
        <w:t xml:space="preserve"> </w:t>
      </w:r>
      <w:r>
        <w:rPr>
          <w:rFonts w:ascii="Times New Roman" w:hAnsi="Times New Roman" w:cs="Times New Roman"/>
          <w:i/>
        </w:rPr>
        <w:t xml:space="preserve">- </w:t>
      </w:r>
      <w:r w:rsidRPr="005464A5">
        <w:rPr>
          <w:rFonts w:ascii="Times New Roman" w:hAnsi="Times New Roman" w:cs="Times New Roman"/>
          <w:i/>
        </w:rPr>
        <w:t>SYNTHESIS EQUATION</w:t>
      </w:r>
    </w:p>
    <w:p w:rsidR="00AE2A31" w:rsidRPr="005464A5" w:rsidRDefault="00AE2A31" w:rsidP="00AE2A31">
      <w:pPr>
        <w:jc w:val="center"/>
        <w:rPr>
          <w:rFonts w:ascii="Times New Roman" w:hAnsi="Times New Roman" w:cs="Times New Roman"/>
          <w:i/>
        </w:rPr>
      </w:pPr>
      <m:oMathPara>
        <m:oMath>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e>
          </m:nary>
        </m:oMath>
      </m:oMathPara>
    </w:p>
    <w:p w:rsidR="00AE2A31" w:rsidRPr="005464A5" w:rsidRDefault="00AE2A31" w:rsidP="00AE2A31">
      <w:pPr>
        <w:rPr>
          <w:rFonts w:ascii="Times New Roman" w:hAnsi="Times New Roman" w:cs="Times New Roman"/>
          <w:i/>
        </w:rPr>
      </w:pPr>
      <w:r w:rsidRPr="005464A5">
        <w:rPr>
          <w:rFonts w:ascii="Times New Roman" w:hAnsi="Times New Roman" w:cs="Times New Roman"/>
          <w:i/>
        </w:rPr>
        <w:t>Then</w:t>
      </w:r>
      <w:proofErr w:type="gramStart"/>
      <w:r w:rsidRPr="005464A5">
        <w:rPr>
          <w:rFonts w:ascii="Times New Roman" w:hAnsi="Times New Roman" w:cs="Times New Roman"/>
          <w:i/>
        </w:rPr>
        <w:t xml:space="preserve">, </w:t>
      </w:r>
      <m:oMath>
        <w:proofErr w:type="gramEn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=x(t±mT)</m:t>
        </m:r>
      </m:oMath>
      <w:r w:rsidRPr="005464A5">
        <w:rPr>
          <w:rFonts w:ascii="Times New Roman" w:hAnsi="Times New Roman" w:cs="Times New Roman"/>
          <w:i/>
        </w:rPr>
        <w:t>, a</w:t>
      </w:r>
      <w:proofErr w:type="spellStart"/>
      <w:r w:rsidRPr="005464A5">
        <w:rPr>
          <w:rFonts w:ascii="Times New Roman" w:hAnsi="Times New Roman" w:cs="Times New Roman"/>
          <w:i/>
        </w:rPr>
        <w:t>nd</w:t>
      </w:r>
      <w:proofErr w:type="spellEnd"/>
      <w:r w:rsidRPr="005464A5">
        <w:rPr>
          <w:rFonts w:ascii="Times New Roman" w:hAnsi="Times New Roman" w:cs="Times New Roman"/>
          <w:i/>
        </w:rPr>
        <w:t xml:space="preserve"> </w:t>
      </w:r>
    </w:p>
    <w:p w:rsidR="00AE2A31" w:rsidRPr="005464A5" w:rsidRDefault="00AE2A31" w:rsidP="00AE2A31">
      <w:pPr>
        <w:jc w:val="cente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T</m:t>
                    </m:r>
                  </m:den>
                </m:f>
                <m:r>
                  <w:rPr>
                    <w:rFonts w:ascii="Cambria Math" w:hAnsi="Cambria Math" w:cs="Times New Roman"/>
                  </w:rPr>
                  <m:t>t</m:t>
                </m:r>
              </m:sup>
            </m:sSup>
            <m:r>
              <w:rPr>
                <w:rFonts w:ascii="Cambria Math" w:hAnsi="Cambria Math" w:cs="Times New Roman"/>
              </w:rPr>
              <m:t>dt</m:t>
            </m:r>
          </m:e>
        </m:nary>
        <m:r>
          <w:rPr>
            <w:rFonts w:ascii="Cambria Math" w:hAnsi="Cambria Math" w:cs="Times New Roman"/>
          </w:rPr>
          <m:t xml:space="preserve"> </m:t>
        </m:r>
      </m:oMath>
      <w:r>
        <w:rPr>
          <w:rFonts w:ascii="Times New Roman" w:hAnsi="Times New Roman" w:cs="Times New Roman"/>
          <w:i/>
        </w:rPr>
        <w:t>-</w:t>
      </w:r>
      <w:r w:rsidRPr="005464A5">
        <w:rPr>
          <w:rFonts w:ascii="Times New Roman" w:hAnsi="Times New Roman" w:cs="Times New Roman"/>
          <w:i/>
        </w:rPr>
        <w:t xml:space="preserve"> ANALYSIS EQUATION</w:t>
      </w:r>
    </w:p>
    <w:p w:rsidR="00AE2A31" w:rsidRDefault="00AE2A31" w:rsidP="00AE2A31">
      <w:pPr>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nary>
            <m:naryPr>
              <m:limLoc m:val="subSup"/>
              <m:ctrlPr>
                <w:rPr>
                  <w:rFonts w:ascii="Cambria Math" w:hAnsi="Cambria Math" w:cs="Times New Roman"/>
                  <w:i/>
                </w:rPr>
              </m:ctrlPr>
            </m:naryPr>
            <m:sub>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sub>
            <m:sup>
              <m:f>
                <m:fPr>
                  <m:type m:val="skw"/>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sup>
            <m:e>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r>
                <w:rPr>
                  <w:rFonts w:ascii="Cambria Math" w:hAnsi="Cambria Math" w:cs="Times New Roman"/>
                </w:rPr>
                <m:t>dt</m:t>
              </m:r>
            </m:e>
          </m:nary>
        </m:oMath>
      </m:oMathPara>
    </w:p>
    <w:p w:rsidR="00AE2A31" w:rsidRDefault="00AE2A31" w:rsidP="00AE2A31">
      <w:pPr>
        <w:rPr>
          <w:rFonts w:ascii="Times New Roman" w:hAnsi="Times New Roman" w:cs="Times New Roman"/>
        </w:rPr>
      </w:pPr>
      <w:r w:rsidRPr="006062DA">
        <w:rPr>
          <w:rFonts w:ascii="Times New Roman" w:hAnsi="Times New Roman" w:cs="Times New Roman"/>
          <w:b/>
        </w:rPr>
        <w:t>Proof:</w:t>
      </w:r>
      <w:r>
        <w:rPr>
          <w:rFonts w:ascii="Times New Roman" w:hAnsi="Times New Roman" w:cs="Times New Roman"/>
        </w:rPr>
        <w:t xml:space="preserve"> Use the property that</w:t>
      </w:r>
    </w:p>
    <w:p w:rsidR="00AE2A31" w:rsidRDefault="00AE2A31" w:rsidP="00AE2A31">
      <w:pPr>
        <w:rPr>
          <w:rFonts w:ascii="Times New Roman" w:hAnsi="Times New Roman" w:cs="Times New Roman"/>
        </w:rPr>
      </w:pPr>
      <m:oMathPara>
        <m:oMath>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f>
                    <m:fPr>
                      <m:ctrlPr>
                        <w:rPr>
                          <w:rFonts w:ascii="Cambria Math" w:hAnsi="Cambria Math" w:cs="Times New Roman"/>
                          <w:i/>
                        </w:rPr>
                      </m:ctrlPr>
                    </m:fPr>
                    <m:num>
                      <m:r>
                        <w:rPr>
                          <w:rFonts w:ascii="Cambria Math" w:hAnsi="Cambria Math" w:cs="Times New Roman"/>
                        </w:rPr>
                        <m:t>(m-n)</m:t>
                      </m:r>
                    </m:num>
                    <m:den>
                      <m:r>
                        <w:rPr>
                          <w:rFonts w:ascii="Cambria Math" w:hAnsi="Cambria Math" w:cs="Times New Roman"/>
                        </w:rPr>
                        <m:t>T</m:t>
                      </m:r>
                    </m:den>
                  </m:f>
                  <m:r>
                    <w:rPr>
                      <w:rFonts w:ascii="Cambria Math" w:hAnsi="Cambria Math" w:cs="Times New Roman"/>
                    </w:rPr>
                    <m:t>t</m:t>
                  </m:r>
                </m:sup>
              </m:sSup>
              <m:r>
                <w:rPr>
                  <w:rFonts w:ascii="Cambria Math" w:hAnsi="Cambria Math" w:cs="Times New Roman"/>
                </w:rPr>
                <m:t>dt=Tδ[m-n]</m:t>
              </m:r>
            </m:e>
          </m:nary>
        </m:oMath>
      </m:oMathPara>
    </w:p>
    <w:p w:rsidR="00AE2A31" w:rsidRDefault="00AE2A31" w:rsidP="00AE2A31">
      <w:pPr>
        <w:rPr>
          <w:rFonts w:ascii="Times New Roman" w:hAnsi="Times New Roman" w:cs="Times New Roman"/>
        </w:rPr>
      </w:pPr>
      <w:r>
        <w:rPr>
          <w:rFonts w:ascii="Times New Roman" w:hAnsi="Times New Roman" w:cs="Times New Roman"/>
        </w:rPr>
        <w:t>Then we have</w:t>
      </w:r>
    </w:p>
    <w:p w:rsidR="00AE2A31" w:rsidRDefault="00AE2A31" w:rsidP="00AE2A31">
      <w:pPr>
        <w:rPr>
          <w:rFonts w:ascii="Times New Roman" w:hAnsi="Times New Roman" w:cs="Times New Roman"/>
        </w:rPr>
      </w:pPr>
      <m:oMathPara>
        <m:oMath>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f>
                    <m:fPr>
                      <m:ctrlPr>
                        <w:rPr>
                          <w:rFonts w:ascii="Cambria Math" w:hAnsi="Cambria Math" w:cs="Times New Roman"/>
                          <w:i/>
                        </w:rPr>
                      </m:ctrlPr>
                    </m:fPr>
                    <m:num>
                      <m:r>
                        <w:rPr>
                          <w:rFonts w:ascii="Cambria Math" w:hAnsi="Cambria Math" w:cs="Times New Roman"/>
                        </w:rPr>
                        <m:t>m</m:t>
                      </m:r>
                    </m:num>
                    <m:den>
                      <m:r>
                        <w:rPr>
                          <w:rFonts w:ascii="Cambria Math" w:hAnsi="Cambria Math" w:cs="Times New Roman"/>
                        </w:rPr>
                        <m:t>T</m:t>
                      </m:r>
                    </m:den>
                  </m:f>
                  <m:r>
                    <w:rPr>
                      <w:rFonts w:ascii="Cambria Math" w:hAnsi="Cambria Math" w:cs="Times New Roman"/>
                    </w:rPr>
                    <m:t>t</m:t>
                  </m:r>
                </m:sup>
              </m:sSup>
              <m:r>
                <w:rPr>
                  <w:rFonts w:ascii="Cambria Math" w:hAnsi="Cambria Math" w:cs="Times New Roman"/>
                </w:rPr>
                <m:t>dt=</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T</m:t>
                              </m:r>
                            </m:den>
                          </m:f>
                          <m:r>
                            <w:rPr>
                              <w:rFonts w:ascii="Cambria Math" w:hAnsi="Cambria Math" w:cs="Times New Roman"/>
                            </w:rPr>
                            <m:t>t</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f>
                            <m:fPr>
                              <m:ctrlPr>
                                <w:rPr>
                                  <w:rFonts w:ascii="Cambria Math" w:hAnsi="Cambria Math" w:cs="Times New Roman"/>
                                  <w:i/>
                                </w:rPr>
                              </m:ctrlPr>
                            </m:fPr>
                            <m:num>
                              <m:r>
                                <w:rPr>
                                  <w:rFonts w:ascii="Cambria Math" w:hAnsi="Cambria Math" w:cs="Times New Roman"/>
                                </w:rPr>
                                <m:t>m</m:t>
                              </m:r>
                            </m:num>
                            <m:den>
                              <m:r>
                                <w:rPr>
                                  <w:rFonts w:ascii="Cambria Math" w:hAnsi="Cambria Math" w:cs="Times New Roman"/>
                                </w:rPr>
                                <m:t>T</m:t>
                              </m:r>
                            </m:den>
                          </m:f>
                          <m:r>
                            <w:rPr>
                              <w:rFonts w:ascii="Cambria Math" w:hAnsi="Cambria Math" w:cs="Times New Roman"/>
                            </w:rPr>
                            <m:t>t</m:t>
                          </m:r>
                        </m:sup>
                      </m:sSup>
                      <m:r>
                        <w:rPr>
                          <w:rFonts w:ascii="Cambria Math" w:hAnsi="Cambria Math" w:cs="Times New Roman"/>
                        </w:rPr>
                        <m:t>dt</m:t>
                      </m:r>
                    </m:e>
                  </m:nary>
                </m:e>
              </m:nary>
            </m:e>
          </m:nary>
        </m:oMath>
      </m:oMathPara>
    </w:p>
    <w:p w:rsidR="00AE2A31" w:rsidRDefault="00AE2A31" w:rsidP="00AE2A31">
      <w:pPr>
        <w:rPr>
          <w:rFonts w:ascii="Times New Roman" w:hAnsi="Times New Roman" w:cs="Times New Roman"/>
        </w:rPr>
      </w:pPr>
      <m:oMathPara>
        <m:oMath>
          <m:r>
            <w:rPr>
              <w:rFonts w:ascii="Cambria Math" w:hAnsi="Cambria Math" w:cs="Times New Roman"/>
            </w:rPr>
            <w:lastRenderedPageBreak/>
            <m:t>=</m:t>
          </m:r>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f>
                        <m:fPr>
                          <m:ctrlPr>
                            <w:rPr>
                              <w:rFonts w:ascii="Cambria Math" w:hAnsi="Cambria Math" w:cs="Times New Roman"/>
                              <w:i/>
                            </w:rPr>
                          </m:ctrlPr>
                        </m:fPr>
                        <m:num>
                          <m:r>
                            <w:rPr>
                              <w:rFonts w:ascii="Cambria Math" w:hAnsi="Cambria Math" w:cs="Times New Roman"/>
                            </w:rPr>
                            <m:t>(k-m)</m:t>
                          </m:r>
                        </m:num>
                        <m:den>
                          <m:r>
                            <w:rPr>
                              <w:rFonts w:ascii="Cambria Math" w:hAnsi="Cambria Math" w:cs="Times New Roman"/>
                            </w:rPr>
                            <m:t>T</m:t>
                          </m:r>
                        </m:den>
                      </m:f>
                      <m:r>
                        <w:rPr>
                          <w:rFonts w:ascii="Cambria Math" w:hAnsi="Cambria Math" w:cs="Times New Roman"/>
                        </w:rPr>
                        <m:t>t</m:t>
                      </m:r>
                    </m:sup>
                  </m:sSup>
                  <m:r>
                    <w:rPr>
                      <w:rFonts w:ascii="Cambria Math" w:hAnsi="Cambria Math" w:cs="Times New Roman"/>
                    </w:rPr>
                    <m:t>dt</m:t>
                  </m:r>
                </m:e>
              </m:nary>
            </m:e>
          </m:nary>
        </m:oMath>
      </m:oMathPara>
    </w:p>
    <w:p w:rsidR="00AE2A31" w:rsidRDefault="00AE2A31" w:rsidP="00AE2A31">
      <w:pPr>
        <w:rPr>
          <w:rFonts w:ascii="Times New Roman" w:hAnsi="Times New Roman" w:cs="Times New Roman"/>
        </w:rPr>
      </w:pPr>
      <m:oMathPara>
        <m:oMath>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Tδ[k-m]</m:t>
              </m:r>
            </m:e>
          </m:nary>
        </m:oMath>
      </m:oMathPara>
    </w:p>
    <w:p w:rsidR="00AE2A31" w:rsidRDefault="00AE2A31" w:rsidP="00AE2A31">
      <w:pPr>
        <w:rPr>
          <w:rFonts w:ascii="Times New Roman" w:hAnsi="Times New Roman" w:cs="Times New Roman"/>
        </w:rPr>
      </w:pPr>
      <w:r>
        <w:rPr>
          <w:rFonts w:ascii="Times New Roman" w:hAnsi="Times New Roman" w:cs="Times New Roman"/>
        </w:rPr>
        <w:t xml:space="preserve">OK, so how do we use </w:t>
      </w:r>
      <w:proofErr w:type="gramStart"/>
      <w:r>
        <w:rPr>
          <w:rFonts w:ascii="Times New Roman" w:hAnsi="Times New Roman" w:cs="Times New Roman"/>
        </w:rPr>
        <w:t>this.</w:t>
      </w:r>
      <w:proofErr w:type="gramEnd"/>
      <w:r>
        <w:rPr>
          <w:rFonts w:ascii="Times New Roman" w:hAnsi="Times New Roman" w:cs="Times New Roman"/>
        </w:rPr>
        <w:t xml:space="preserve"> Well, for periodic signals with period T, then we just have to evaluate the Fourier series </w:t>
      </w:r>
      <w:proofErr w:type="gramStart"/>
      <w:r>
        <w:rPr>
          <w:rFonts w:ascii="Times New Roman" w:hAnsi="Times New Roman" w:cs="Times New Roman"/>
        </w:rPr>
        <w:t xml:space="preserve">coefficients </w:t>
      </w:r>
      <m:oMath>
        <w:proofErr w:type="gramEnd"/>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oMath>
      <w:r>
        <w:rPr>
          <w:rFonts w:ascii="Times New Roman" w:hAnsi="Times New Roman" w:cs="Times New Roman"/>
        </w:rPr>
        <w:t>.</w:t>
      </w:r>
    </w:p>
    <w:p w:rsidR="00AE2A31" w:rsidRPr="00A2553C" w:rsidRDefault="00AE2A31" w:rsidP="00AE2A31">
      <w:pPr>
        <w:rPr>
          <w:rFonts w:ascii="Times New Roman" w:hAnsi="Times New Roman" w:cs="Times New Roman"/>
          <w:b/>
        </w:rPr>
      </w:pPr>
      <w:proofErr w:type="gramStart"/>
      <w:r w:rsidRPr="00A2553C">
        <w:rPr>
          <w:rFonts w:ascii="Times New Roman" w:hAnsi="Times New Roman" w:cs="Times New Roman"/>
          <w:b/>
        </w:rPr>
        <w:t>Example 1.1.</w:t>
      </w:r>
      <w:proofErr w:type="gramEnd"/>
      <w:r w:rsidRPr="00A2553C">
        <w:rPr>
          <w:rFonts w:ascii="Times New Roman" w:hAnsi="Times New Roman" w:cs="Times New Roman"/>
          <w:b/>
        </w:rPr>
        <w:t xml:space="preserve"> </w:t>
      </w:r>
    </w:p>
    <w:p w:rsidR="00AE2A31" w:rsidRDefault="00AE2A31" w:rsidP="00AE2A31">
      <w:pPr>
        <w:rPr>
          <w:rFonts w:ascii="Times New Roman" w:hAnsi="Times New Roman" w:cs="Times New Roman"/>
        </w:rPr>
      </w:pPr>
      <w:r>
        <w:rPr>
          <w:rFonts w:ascii="Times New Roman" w:hAnsi="Times New Roman" w:cs="Times New Roman"/>
        </w:rPr>
        <w:t>1.</w:t>
      </w:r>
      <w:r>
        <w:rPr>
          <w:rFonts w:ascii="Times New Roman" w:hAnsi="Times New Roman" w:cs="Times New Roman"/>
        </w:rPr>
        <w:tab/>
      </w:r>
      <w:proofErr w:type="gramStart"/>
      <w:r>
        <w:rPr>
          <w:rFonts w:ascii="Times New Roman" w:hAnsi="Times New Roman" w:cs="Times New Roman"/>
        </w:rPr>
        <w:t>x(</w:t>
      </w:r>
      <w:proofErr w:type="gramEnd"/>
      <w:r>
        <w:rPr>
          <w:rFonts w:ascii="Times New Roman" w:hAnsi="Times New Roman" w:cs="Times New Roman"/>
        </w:rPr>
        <w:t xml:space="preserve">t)=constant, then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oMath>
      <w:r>
        <w:rPr>
          <w:rFonts w:ascii="Times New Roman" w:hAnsi="Times New Roman" w:cs="Times New Roman"/>
        </w:rPr>
        <w:t xml:space="preserve">=constant and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=0, k≠0</m:t>
        </m:r>
      </m:oMath>
      <w:r>
        <w:rPr>
          <w:rFonts w:ascii="Times New Roman" w:hAnsi="Times New Roman" w:cs="Times New Roman"/>
        </w:rPr>
        <w:t xml:space="preserve"> for any period T.</w:t>
      </w:r>
    </w:p>
    <w:p w:rsidR="00AE2A31" w:rsidRDefault="00AE2A31" w:rsidP="00AE2A31">
      <w:pPr>
        <w:rPr>
          <w:rFonts w:ascii="Times New Roman" w:hAnsi="Times New Roman" w:cs="Times New Roman"/>
        </w:rPr>
      </w:pPr>
      <w:r>
        <w:rPr>
          <w:rFonts w:ascii="Times New Roman" w:hAnsi="Times New Roman" w:cs="Times New Roman"/>
        </w:rPr>
        <w:t>2.</w:t>
      </w:r>
      <w:r>
        <w:rPr>
          <w:rFonts w:ascii="Times New Roman" w:hAnsi="Times New Roman" w:cs="Times New Roman"/>
        </w:rPr>
        <w:tab/>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oMath>
      <w:r>
        <w:rPr>
          <w:rFonts w:ascii="Times New Roman" w:hAnsi="Times New Roman" w:cs="Times New Roman"/>
        </w:rPr>
        <w:t xml:space="preserve">, </w:t>
      </w:r>
      <w:proofErr w:type="gramStart"/>
      <w:r>
        <w:rPr>
          <w:rFonts w:ascii="Times New Roman" w:hAnsi="Times New Roman" w:cs="Times New Roman"/>
        </w:rPr>
        <w:t xml:space="preserve">then </w:t>
      </w:r>
      <m:oMath>
        <w:proofErr w:type="gramEnd"/>
        <m:r>
          <w:rPr>
            <w:rFonts w:ascii="Cambria Math" w:hAnsi="Cambria Math" w:cs="Times New Roman"/>
          </w:rPr>
          <m:t>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=1</m:t>
        </m:r>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=0, k≠1</m:t>
        </m:r>
      </m:oMath>
      <w:r>
        <w:rPr>
          <w:rFonts w:ascii="Times New Roman" w:hAnsi="Times New Roman" w:cs="Times New Roman"/>
        </w:rPr>
        <w:t>.</w:t>
      </w:r>
    </w:p>
    <w:p w:rsidR="00AE2A31" w:rsidRDefault="00AE2A31" w:rsidP="00AE2A31">
      <w:pPr>
        <w:rPr>
          <w:rFonts w:ascii="Times New Roman" w:hAnsi="Times New Roman" w:cs="Times New Roman"/>
        </w:rPr>
      </w:pPr>
      <w:r>
        <w:rPr>
          <w:rFonts w:ascii="Times New Roman" w:hAnsi="Times New Roman" w:cs="Times New Roman"/>
        </w:rPr>
        <w:t>3.</w:t>
      </w:r>
      <w:r>
        <w:rPr>
          <w:rFonts w:ascii="Times New Roman" w:hAnsi="Times New Roman" w:cs="Times New Roman"/>
        </w:rPr>
        <w:tab/>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2π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e>
            </m:d>
            <m:ctrlPr>
              <w:rPr>
                <w:rFonts w:ascii="Cambria Math" w:hAnsi="Cambria Math" w:cs="Times New Roman"/>
                <w:i/>
              </w:rPr>
            </m:ctrlPr>
          </m:e>
        </m:func>
      </m:oMath>
      <w:r>
        <w:rPr>
          <w:rFonts w:ascii="Times New Roman" w:hAnsi="Times New Roman" w:cs="Times New Roman"/>
        </w:rPr>
        <w:t xml:space="preserve">, </w:t>
      </w:r>
      <w:proofErr w:type="gramStart"/>
      <w:r>
        <w:rPr>
          <w:rFonts w:ascii="Times New Roman" w:hAnsi="Times New Roman" w:cs="Times New Roman"/>
        </w:rPr>
        <w:t xml:space="preserve">then </w:t>
      </w:r>
      <m:oMath>
        <w:proofErr w:type="gramEnd"/>
        <m:r>
          <w:rPr>
            <w:rFonts w:ascii="Cambria Math" w:hAnsi="Cambria Math" w:cs="Times New Roman"/>
          </w:rPr>
          <m:t>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=0</m:t>
        </m:r>
      </m:oMath>
      <w:r>
        <w:rPr>
          <w:rFonts w:ascii="Times New Roman" w:hAnsi="Times New Roman" w:cs="Times New Roman"/>
        </w:rPr>
        <w:t xml:space="preserve">, </w:t>
      </w:r>
      <m:oMath>
        <m:r>
          <w:rPr>
            <w:rFonts w:ascii="Cambria Math" w:hAnsi="Cambria Math" w:cs="Times New Roman"/>
          </w:rPr>
          <m:t>k≠±1</m:t>
        </m:r>
      </m:oMath>
      <w:r>
        <w:rPr>
          <w:rFonts w:ascii="Times New Roman" w:hAnsi="Times New Roman" w:cs="Times New Roman"/>
        </w:rPr>
        <w:t>.</w:t>
      </w:r>
    </w:p>
    <w:p w:rsidR="00AE2A31" w:rsidRDefault="00AE2A31" w:rsidP="00AE2A31">
      <w:pPr>
        <w:rPr>
          <w:rFonts w:ascii="Times New Roman" w:hAnsi="Times New Roman" w:cs="Times New Roman"/>
        </w:rPr>
      </w:pPr>
      <w:r>
        <w:rPr>
          <w:rFonts w:ascii="Times New Roman" w:hAnsi="Times New Roman" w:cs="Times New Roman"/>
        </w:rPr>
        <w:t>4.</w:t>
      </w:r>
      <w:r>
        <w:rPr>
          <w:rFonts w:ascii="Times New Roman" w:hAnsi="Times New Roman" w:cs="Times New Roman"/>
        </w:rPr>
        <w:tab/>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2π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e>
            </m:d>
            <m:ctrlPr>
              <w:rPr>
                <w:rFonts w:ascii="Cambria Math" w:hAnsi="Cambria Math" w:cs="Times New Roman"/>
                <w:i/>
              </w:rPr>
            </m:ctrlPr>
          </m:e>
        </m:func>
      </m:oMath>
      <w:r>
        <w:rPr>
          <w:rFonts w:ascii="Times New Roman" w:hAnsi="Times New Roman" w:cs="Times New Roman"/>
        </w:rPr>
        <w:t xml:space="preserve">, </w:t>
      </w:r>
      <w:proofErr w:type="gramStart"/>
      <w:r>
        <w:rPr>
          <w:rFonts w:ascii="Times New Roman" w:hAnsi="Times New Roman" w:cs="Times New Roman"/>
        </w:rPr>
        <w:t xml:space="preserve">then </w:t>
      </w:r>
      <m:oMath>
        <w:proofErr w:type="gramEnd"/>
        <m:r>
          <w:rPr>
            <w:rFonts w:ascii="Cambria Math" w:hAnsi="Cambria Math" w:cs="Times New Roman"/>
          </w:rPr>
          <m:t>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2j</m:t>
            </m:r>
          </m:den>
        </m:f>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2j</m:t>
            </m:r>
          </m:den>
        </m:f>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w:rPr>
            <w:rFonts w:ascii="Cambria Math" w:hAnsi="Cambria Math" w:cs="Times New Roman"/>
          </w:rPr>
          <m:t>=0</m:t>
        </m:r>
      </m:oMath>
      <w:r>
        <w:rPr>
          <w:rFonts w:ascii="Times New Roman" w:hAnsi="Times New Roman" w:cs="Times New Roman"/>
        </w:rPr>
        <w:t xml:space="preserve">, </w:t>
      </w:r>
      <m:oMath>
        <m:r>
          <w:rPr>
            <w:rFonts w:ascii="Cambria Math" w:hAnsi="Cambria Math" w:cs="Times New Roman"/>
          </w:rPr>
          <m:t>k≠±1</m:t>
        </m:r>
      </m:oMath>
      <w:r>
        <w:rPr>
          <w:rFonts w:ascii="Times New Roman" w:hAnsi="Times New Roman" w:cs="Times New Roman"/>
        </w:rPr>
        <w:t>.</w:t>
      </w:r>
    </w:p>
    <w:p w:rsidR="00AE2A31" w:rsidRDefault="00AE2A31" w:rsidP="00AE2A31">
      <w:pPr>
        <w:rPr>
          <w:rFonts w:ascii="Times New Roman" w:hAnsi="Times New Roman" w:cs="Times New Roman"/>
        </w:rPr>
      </w:pPr>
    </w:p>
    <w:p w:rsidR="00AE2A31" w:rsidRPr="000858E2" w:rsidRDefault="00AE2A31" w:rsidP="00AE2A31">
      <w:pPr>
        <w:rPr>
          <w:rFonts w:ascii="Times New Roman" w:hAnsi="Times New Roman" w:cs="Times New Roman"/>
          <w:b/>
          <w:sz w:val="28"/>
        </w:rPr>
      </w:pPr>
      <w:r w:rsidRPr="000858E2">
        <w:rPr>
          <w:rFonts w:ascii="Times New Roman" w:hAnsi="Times New Roman" w:cs="Times New Roman"/>
          <w:b/>
          <w:sz w:val="28"/>
        </w:rPr>
        <w:t xml:space="preserve">1.2 Relationship of Fourier </w:t>
      </w:r>
      <w:proofErr w:type="gramStart"/>
      <w:r w:rsidRPr="000858E2">
        <w:rPr>
          <w:rFonts w:ascii="Times New Roman" w:hAnsi="Times New Roman" w:cs="Times New Roman"/>
          <w:b/>
          <w:sz w:val="28"/>
        </w:rPr>
        <w:t>Series</w:t>
      </w:r>
      <w:proofErr w:type="gramEnd"/>
      <w:r w:rsidRPr="000858E2">
        <w:rPr>
          <w:rFonts w:ascii="Times New Roman" w:hAnsi="Times New Roman" w:cs="Times New Roman"/>
          <w:b/>
          <w:sz w:val="28"/>
        </w:rPr>
        <w:t xml:space="preserve"> and Fourier Transform</w:t>
      </w:r>
    </w:p>
    <w:p w:rsidR="00AE2A31" w:rsidRDefault="00AE2A31" w:rsidP="00AE2A31">
      <w:pPr>
        <w:rPr>
          <w:rFonts w:ascii="Times New Roman" w:hAnsi="Times New Roman" w:cs="Times New Roman"/>
        </w:rPr>
      </w:pPr>
      <w:r>
        <w:rPr>
          <w:rFonts w:ascii="Times New Roman" w:hAnsi="Times New Roman" w:cs="Times New Roman"/>
        </w:rPr>
        <w:t xml:space="preserve">So, Fourier series is for periodic signals. Fourier transform is for non-periodic signals. Let’s examine and construct the Fourier transform by allowing the period of the periodic signals go </w:t>
      </w:r>
      <w:proofErr w:type="gramStart"/>
      <w:r>
        <w:rPr>
          <w:rFonts w:ascii="Times New Roman" w:hAnsi="Times New Roman" w:cs="Times New Roman"/>
        </w:rPr>
        <w:t xml:space="preserve">to </w:t>
      </w:r>
      <m:oMath>
        <w:proofErr w:type="gramEnd"/>
        <m:r>
          <w:rPr>
            <w:rFonts w:ascii="Cambria Math" w:hAnsi="Cambria Math" w:cs="Times New Roman"/>
          </w:rPr>
          <m:t>∞</m:t>
        </m:r>
      </m:oMath>
      <w:r>
        <w:rPr>
          <w:rFonts w:ascii="Times New Roman" w:hAnsi="Times New Roman" w:cs="Times New Roman"/>
        </w:rPr>
        <w:t>, see what we get.</w:t>
      </w:r>
    </w:p>
    <w:p w:rsidR="00AE2A31" w:rsidRDefault="00AE2A31" w:rsidP="00AE2A31">
      <w:pPr>
        <w:rPr>
          <w:rFonts w:ascii="Times New Roman" w:hAnsi="Times New Roman" w:cs="Times New Roman"/>
        </w:rPr>
      </w:pPr>
      <w:r>
        <w:rPr>
          <w:rFonts w:ascii="Times New Roman" w:hAnsi="Times New Roman" w:cs="Times New Roman"/>
        </w:rPr>
        <w:t xml:space="preserve">Let’s define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(t)</m:t>
        </m:r>
      </m:oMath>
      <w:r>
        <w:rPr>
          <w:rFonts w:ascii="Times New Roman" w:hAnsi="Times New Roman" w:cs="Times New Roman"/>
        </w:rPr>
        <w:t xml:space="preserve"> to be the periodic version of </w:t>
      </w:r>
      <w:proofErr w:type="gramStart"/>
      <w:r>
        <w:rPr>
          <w:rFonts w:ascii="Times New Roman" w:hAnsi="Times New Roman" w:cs="Times New Roman"/>
        </w:rPr>
        <w:t>x(</w:t>
      </w:r>
      <w:proofErr w:type="gramEnd"/>
      <w:r>
        <w:rPr>
          <w:rFonts w:ascii="Times New Roman" w:hAnsi="Times New Roman" w:cs="Times New Roman"/>
        </w:rPr>
        <w:t xml:space="preserve">t), where x(t) has finite support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=0</m:t>
        </m:r>
      </m:oMath>
      <w:r>
        <w:rPr>
          <w:rFonts w:ascii="Times New Roman" w:hAnsi="Times New Roman" w:cs="Times New Roman"/>
        </w:rPr>
        <w:t xml:space="preserve">, </w:t>
      </w:r>
      <m:oMath>
        <m:d>
          <m:dPr>
            <m:begChr m:val="|"/>
            <m:endChr m:val="|"/>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oMath>
      <w:r>
        <w:rPr>
          <w:rFonts w:ascii="Times New Roman" w:hAnsi="Times New Roman" w:cs="Times New Roman"/>
        </w:rPr>
        <w:t xml:space="preserve">. Thus, </w:t>
      </w:r>
      <m:oMath>
        <m:acc>
          <m:accPr>
            <m:chr m:val="̃"/>
            <m:ctrlPr>
              <w:rPr>
                <w:rFonts w:ascii="Cambria Math" w:hAnsi="Cambria Math" w:cs="Times New Roman"/>
                <w:i/>
              </w:rPr>
            </m:ctrlPr>
          </m:accPr>
          <m:e>
            <m:r>
              <w:rPr>
                <w:rFonts w:ascii="Cambria Math" w:hAnsi="Cambria Math" w:cs="Times New Roman"/>
              </w:rPr>
              <m:t>x</m:t>
            </m:r>
          </m:e>
        </m:acc>
        <m:d>
          <m:dPr>
            <m:ctrlPr>
              <w:rPr>
                <w:rFonts w:ascii="Cambria Math" w:hAnsi="Cambria Math" w:cs="Times New Roman"/>
                <w:i/>
              </w:rPr>
            </m:ctrlPr>
          </m:dPr>
          <m:e>
            <m:r>
              <w:rPr>
                <w:rFonts w:ascii="Cambria Math" w:hAnsi="Cambria Math" w:cs="Times New Roman"/>
              </w:rPr>
              <m:t>t±mT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t∈[-</m:t>
        </m:r>
        <m:f>
          <m:fPr>
            <m:type m:val="skw"/>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r>
          <w:rPr>
            <w:rFonts w:ascii="Cambria Math" w:hAnsi="Cambria Math" w:cs="Times New Roman"/>
          </w:rPr>
          <m:t xml:space="preserve">, </m:t>
        </m:r>
        <m:f>
          <m:fPr>
            <m:type m:val="skw"/>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r>
          <w:rPr>
            <w:rFonts w:ascii="Cambria Math" w:hAnsi="Cambria Math" w:cs="Times New Roman"/>
          </w:rPr>
          <m:t>]</m:t>
        </m:r>
      </m:oMath>
    </w:p>
    <w:p w:rsidR="00AE2A31" w:rsidRPr="0001482D" w:rsidRDefault="00AE2A31" w:rsidP="00AE2A31">
      <w:pPr>
        <w:rPr>
          <w:rFonts w:ascii="Times New Roman" w:hAnsi="Times New Roman" w:cs="Times New Roman"/>
          <w:i/>
        </w:rPr>
      </w:pPr>
      <w:proofErr w:type="gramStart"/>
      <w:r w:rsidRPr="0001482D">
        <w:rPr>
          <w:rFonts w:ascii="Times New Roman" w:hAnsi="Times New Roman" w:cs="Times New Roman"/>
          <w:b/>
        </w:rPr>
        <w:t>Definition 1.1.</w:t>
      </w:r>
      <w:proofErr w:type="gramEnd"/>
      <w:r>
        <w:rPr>
          <w:rFonts w:ascii="Times New Roman" w:hAnsi="Times New Roman" w:cs="Times New Roman"/>
        </w:rPr>
        <w:t xml:space="preserve"> </w:t>
      </w:r>
      <w:r w:rsidRPr="0001482D">
        <w:rPr>
          <w:rFonts w:ascii="Times New Roman" w:hAnsi="Times New Roman" w:cs="Times New Roman"/>
          <w:i/>
        </w:rPr>
        <w:t xml:space="preserve">Define the Fourier transform of </w:t>
      </w:r>
      <w:proofErr w:type="gramStart"/>
      <w:r w:rsidRPr="0001482D">
        <w:rPr>
          <w:rFonts w:ascii="Times New Roman" w:hAnsi="Times New Roman" w:cs="Times New Roman"/>
          <w:i/>
        </w:rPr>
        <w:t>x(</w:t>
      </w:r>
      <w:proofErr w:type="gramEnd"/>
      <w:r w:rsidRPr="0001482D">
        <w:rPr>
          <w:rFonts w:ascii="Times New Roman" w:hAnsi="Times New Roman" w:cs="Times New Roman"/>
          <w:i/>
        </w:rPr>
        <w:t>t) to be</w:t>
      </w:r>
    </w:p>
    <w:p w:rsidR="00AE2A31" w:rsidRDefault="00AE2A31" w:rsidP="00AE2A31">
      <w:pPr>
        <w:rPr>
          <w:rFonts w:ascii="Times New Roman" w:hAnsi="Times New Roman" w:cs="Times New Roman"/>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r>
                <w:rPr>
                  <w:rFonts w:ascii="Cambria Math" w:hAnsi="Cambria Math" w:cs="Times New Roman"/>
                </w:rPr>
                <m:t>dt</m:t>
              </m:r>
            </m:e>
          </m:nary>
        </m:oMath>
      </m:oMathPara>
    </w:p>
    <w:p w:rsidR="00AE2A31" w:rsidRDefault="00AE2A31" w:rsidP="00AE2A31">
      <w:pPr>
        <w:rPr>
          <w:rFonts w:ascii="Times New Roman" w:hAnsi="Times New Roman" w:cs="Times New Roman"/>
        </w:rPr>
      </w:pPr>
      <w:r>
        <w:rPr>
          <w:rFonts w:ascii="Times New Roman" w:hAnsi="Times New Roman" w:cs="Times New Roman"/>
        </w:rPr>
        <w:t>Then we have the relationship between FT and FS.</w:t>
      </w:r>
    </w:p>
    <w:p w:rsidR="00AE2A31" w:rsidRPr="0001482D" w:rsidRDefault="00AE2A31" w:rsidP="00AE2A31">
      <w:pPr>
        <w:rPr>
          <w:rFonts w:ascii="Times New Roman" w:hAnsi="Times New Roman" w:cs="Times New Roman"/>
          <w:b/>
        </w:rPr>
      </w:pPr>
      <w:proofErr w:type="gramStart"/>
      <w:r w:rsidRPr="0001482D">
        <w:rPr>
          <w:rFonts w:ascii="Times New Roman" w:hAnsi="Times New Roman" w:cs="Times New Roman"/>
          <w:b/>
        </w:rPr>
        <w:t>Proposition 1.2.</w:t>
      </w:r>
      <w:proofErr w:type="gramEnd"/>
    </w:p>
    <w:p w:rsidR="00AE2A31" w:rsidRDefault="00AE2A31" w:rsidP="00AE2A31">
      <w:pPr>
        <w:jc w:val="center"/>
        <w:rPr>
          <w:rFonts w:ascii="Times New Roman" w:hAnsi="Times New Roman" w:cs="Times New Roman"/>
        </w:rPr>
      </w:p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r>
          <w:rPr>
            <w:rFonts w:ascii="Cambria Math" w:hAnsi="Cambria Math" w:cs="Times New Roman"/>
          </w:rPr>
          <m:t>X</m:t>
        </m:r>
        <m:d>
          <m:dPr>
            <m:ctrlPr>
              <w:rPr>
                <w:rFonts w:ascii="Cambria Math" w:hAnsi="Cambria Math" w:cs="Times New Roman"/>
                <w:i/>
              </w:rPr>
            </m:ctrlPr>
          </m:dPr>
          <m:e>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e>
        </m:d>
      </m:oMath>
      <w:r>
        <w:rPr>
          <w:rFonts w:ascii="Times New Roman" w:hAnsi="Times New Roman" w:cs="Times New Roman"/>
        </w:rPr>
        <w:t xml:space="preserve"> </w:t>
      </w:r>
      <w:proofErr w:type="gramStart"/>
      <w:r>
        <w:rPr>
          <w:rFonts w:ascii="Times New Roman" w:hAnsi="Times New Roman" w:cs="Times New Roman"/>
        </w:rPr>
        <w:t>where</w:t>
      </w:r>
      <w:proofErr w:type="gram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oMath>
    </w:p>
    <w:p w:rsidR="00AE2A31" w:rsidRPr="00214677" w:rsidRDefault="00AE2A31" w:rsidP="00AE2A31">
      <w:pPr>
        <w:rPr>
          <w:rFonts w:ascii="Times New Roman" w:hAnsi="Times New Roman" w:cs="Times New Roman"/>
          <w:i/>
        </w:rPr>
      </w:pPr>
      <w:proofErr w:type="gramStart"/>
      <w:r>
        <w:rPr>
          <w:rFonts w:ascii="Times New Roman" w:hAnsi="Times New Roman" w:cs="Times New Roman"/>
          <w:i/>
        </w:rPr>
        <w:t>w</w:t>
      </w:r>
      <w:r w:rsidRPr="00214677">
        <w:rPr>
          <w:rFonts w:ascii="Times New Roman" w:hAnsi="Times New Roman" w:cs="Times New Roman"/>
          <w:i/>
        </w:rPr>
        <w:t>here</w:t>
      </w:r>
      <w:proofErr w:type="gramEnd"/>
    </w:p>
    <w:p w:rsidR="00AE2A31" w:rsidRDefault="00AE2A31" w:rsidP="00AE2A31">
      <w:pPr>
        <w:jc w:val="center"/>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x</m:t>
            </m:r>
          </m:sub>
          <m:sup/>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e>
        </m:nary>
      </m:oMath>
      <w:r>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oMath>
    </w:p>
    <w:p w:rsidR="00AE2A31" w:rsidRPr="0001482D" w:rsidRDefault="00AE2A31" w:rsidP="00AE2A31">
      <w:pPr>
        <w:rPr>
          <w:rFonts w:ascii="Times New Roman" w:hAnsi="Times New Roman" w:cs="Times New Roman"/>
          <w:i/>
        </w:rPr>
      </w:pPr>
      <w:proofErr w:type="gramStart"/>
      <w:r w:rsidRPr="0001482D">
        <w:rPr>
          <w:rFonts w:ascii="Times New Roman" w:hAnsi="Times New Roman" w:cs="Times New Roman"/>
          <w:b/>
        </w:rPr>
        <w:t>Example 1.2.</w:t>
      </w:r>
      <w:proofErr w:type="gramEnd"/>
      <w:r>
        <w:rPr>
          <w:rFonts w:ascii="Times New Roman" w:hAnsi="Times New Roman" w:cs="Times New Roman"/>
        </w:rPr>
        <w:t xml:space="preserve"> </w:t>
      </w:r>
      <w:proofErr w:type="gramStart"/>
      <w:r w:rsidRPr="0001482D">
        <w:rPr>
          <w:rFonts w:ascii="Times New Roman" w:hAnsi="Times New Roman" w:cs="Times New Roman"/>
          <w:i/>
        </w:rPr>
        <w:t xml:space="preserve">Let </w:t>
      </w:r>
      <m:oMath>
        <w:proofErr w:type="gramEn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=1</m:t>
        </m:r>
      </m:oMath>
      <w:r w:rsidRPr="0001482D">
        <w:rPr>
          <w:rFonts w:ascii="Times New Roman" w:hAnsi="Times New Roman" w:cs="Times New Roman"/>
          <w:i/>
        </w:rPr>
        <w:t xml:space="preserve">, </w:t>
      </w:r>
      <m:oMath>
        <m:r>
          <w:rPr>
            <w:rFonts w:ascii="Cambria Math" w:hAnsi="Cambria Math" w:cs="Times New Roman"/>
          </w:rPr>
          <m:t>t∈[-</m:t>
        </m:r>
        <m:f>
          <m:fPr>
            <m:type m:val="skw"/>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2</m:t>
            </m:r>
          </m:den>
        </m:f>
        <m:r>
          <w:rPr>
            <w:rFonts w:ascii="Cambria Math" w:hAnsi="Cambria Math" w:cs="Times New Roman"/>
          </w:rPr>
          <m:t xml:space="preserve">, </m:t>
        </m:r>
        <m:f>
          <m:fPr>
            <m:type m:val="skw"/>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2</m:t>
            </m:r>
          </m:den>
        </m:f>
        <m:r>
          <w:rPr>
            <w:rFonts w:ascii="Cambria Math" w:hAnsi="Cambria Math" w:cs="Times New Roman"/>
          </w:rPr>
          <m:t>]</m:t>
        </m:r>
      </m:oMath>
      <w:r w:rsidRPr="0001482D">
        <w:rPr>
          <w:rFonts w:ascii="Times New Roman" w:hAnsi="Times New Roman" w:cs="Times New Roman"/>
          <w:i/>
        </w:rPr>
        <w:t xml:space="preserve">, and 0 otherwise. Then </w:t>
      </w:r>
    </w:p>
    <w:p w:rsidR="00AE2A31" w:rsidRDefault="00AE2A31" w:rsidP="00AE2A31">
      <w:pPr>
        <w:rPr>
          <w:rFonts w:ascii="Times New Roman" w:hAnsi="Times New Roman" w:cs="Times New Roman"/>
        </w:rPr>
      </w:pPr>
      <m:oMathPara>
        <m:oMath>
          <m:r>
            <w:rPr>
              <w:rFonts w:ascii="Cambria Math" w:hAnsi="Cambria Math" w:cs="Times New Roman"/>
            </w:rPr>
            <w:lastRenderedPageBreak/>
            <m:t>X</m:t>
          </m:r>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r>
                <w:rPr>
                  <w:rFonts w:ascii="Cambria Math" w:hAnsi="Cambria Math" w:cs="Times New Roman"/>
                </w:rPr>
                <m:t>dt</m:t>
              </m:r>
            </m:e>
          </m:nary>
        </m:oMath>
      </m:oMathPara>
    </w:p>
    <w:p w:rsidR="00AE2A31" w:rsidRDefault="00AE2A31" w:rsidP="00AE2A31">
      <w:pPr>
        <w:rPr>
          <w:rFonts w:ascii="Times New Roman" w:hAnsi="Times New Roman" w:cs="Times New Roman"/>
        </w:rPr>
      </w:pPr>
      <m:oMathPara>
        <m:oMath>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2</m:t>
                  </m:r>
                </m:den>
              </m:f>
            </m:sub>
            <m:sup>
              <m:f>
                <m:fPr>
                  <m:type m:val="skw"/>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2</m:t>
                  </m:r>
                </m:den>
              </m:f>
            </m:sup>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r>
                <w:rPr>
                  <w:rFonts w:ascii="Cambria Math" w:hAnsi="Cambria Math" w:cs="Times New Roman"/>
                </w:rPr>
                <m:t>dt</m:t>
              </m:r>
            </m:e>
          </m:nary>
        </m:oMath>
      </m:oMathPara>
    </w:p>
    <w:p w:rsidR="00AE2A31" w:rsidRDefault="00AE2A31" w:rsidP="00AE2A31">
      <w:pPr>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e>
              </m:d>
              <m:f>
                <m:fPr>
                  <m:type m:val="noBar"/>
                  <m:ctrlPr>
                    <w:rPr>
                      <w:rFonts w:ascii="Cambria Math" w:hAnsi="Cambria Math" w:cs="Times New Roman"/>
                      <w:i/>
                    </w:rPr>
                  </m:ctrlPr>
                </m:fPr>
                <m:num>
                  <m:f>
                    <m:fPr>
                      <m:type m:val="skw"/>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2</m:t>
                      </m:r>
                    </m:den>
                  </m:f>
                </m:num>
                <m:den>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2</m:t>
                      </m:r>
                    </m:den>
                  </m:f>
                </m:den>
              </m:f>
            </m:num>
            <m:den>
              <m:r>
                <w:rPr>
                  <w:rFonts w:ascii="Cambria Math" w:hAnsi="Cambria Math" w:cs="Times New Roman"/>
                </w:rPr>
                <m:t>-i2πf</m:t>
              </m:r>
            </m:den>
          </m:f>
        </m:oMath>
      </m:oMathPara>
    </w:p>
    <w:p w:rsidR="00AE2A31" w:rsidRDefault="00AE2A31" w:rsidP="00AE2A31">
      <w:pPr>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-iπfA</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iπfA</m:t>
                  </m:r>
                </m:sup>
              </m:sSup>
            </m:num>
            <m:den>
              <m:r>
                <w:rPr>
                  <w:rFonts w:ascii="Cambria Math" w:hAnsi="Cambria Math" w:cs="Times New Roman"/>
                </w:rPr>
                <m:t>-i2πf</m:t>
              </m:r>
            </m:den>
          </m:f>
        </m:oMath>
      </m:oMathPara>
    </w:p>
    <w:p w:rsidR="00AE2A31" w:rsidRDefault="00AE2A31" w:rsidP="00AE2A31">
      <w:pPr>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sin⁡</m:t>
              </m:r>
              <m:r>
                <w:rPr>
                  <w:rFonts w:ascii="Cambria Math" w:hAnsi="Cambria Math" w:cs="Times New Roman"/>
                </w:rPr>
                <m:t>(πfA)</m:t>
              </m:r>
            </m:num>
            <m:den>
              <m:r>
                <w:rPr>
                  <w:rFonts w:ascii="Cambria Math" w:hAnsi="Cambria Math" w:cs="Times New Roman"/>
                </w:rPr>
                <m:t>πf</m:t>
              </m:r>
            </m:den>
          </m:f>
        </m:oMath>
      </m:oMathPara>
    </w:p>
    <w:p w:rsidR="00AE2A31" w:rsidRDefault="00AE2A31" w:rsidP="00AE2A31">
      <w:pPr>
        <w:rPr>
          <w:rFonts w:ascii="Times New Roman" w:hAnsi="Times New Roman" w:cs="Times New Roman"/>
        </w:rPr>
      </w:pPr>
      <w:proofErr w:type="gramStart"/>
      <w:r>
        <w:rPr>
          <w:rFonts w:ascii="Times New Roman" w:hAnsi="Times New Roman" w:cs="Times New Roman"/>
        </w:rPr>
        <w:t xml:space="preserve">Let </w:t>
      </w:r>
      <m:oMath>
        <w:proofErr w:type="gramEnd"/>
        <m:acc>
          <m:accPr>
            <m:chr m:val="̃"/>
            <m:ctrlPr>
              <w:rPr>
                <w:rFonts w:ascii="Cambria Math" w:hAnsi="Cambria Math" w:cs="Times New Roman"/>
                <w:i/>
              </w:rPr>
            </m:ctrlPr>
          </m:accPr>
          <m:e>
            <m:r>
              <w:rPr>
                <w:rFonts w:ascii="Cambria Math" w:hAnsi="Cambria Math" w:cs="Times New Roman"/>
              </w:rPr>
              <m:t>x</m:t>
            </m:r>
          </m:e>
        </m:acc>
        <m:d>
          <m:dPr>
            <m:ctrlPr>
              <w:rPr>
                <w:rFonts w:ascii="Cambria Math" w:hAnsi="Cambria Math" w:cs="Times New Roman"/>
                <w:i/>
              </w:rPr>
            </m:ctrlPr>
          </m:dPr>
          <m:e>
            <m:r>
              <w:rPr>
                <w:rFonts w:ascii="Cambria Math" w:hAnsi="Cambria Math" w:cs="Times New Roman"/>
              </w:rPr>
              <m:t>t±mT</m:t>
            </m:r>
          </m:e>
        </m:d>
        <m:r>
          <w:rPr>
            <w:rFonts w:ascii="Cambria Math" w:hAnsi="Cambria Math" w:cs="Times New Roman"/>
          </w:rPr>
          <m:t>=x(t)</m:t>
        </m:r>
      </m:oMath>
      <w:r>
        <w:rPr>
          <w:rFonts w:ascii="Times New Roman" w:hAnsi="Times New Roman" w:cs="Times New Roman"/>
        </w:rPr>
        <w:t xml:space="preserve">, </w:t>
      </w:r>
      <m:oMath>
        <m:r>
          <w:rPr>
            <w:rFonts w:ascii="Cambria Math" w:hAnsi="Cambria Math" w:cs="Times New Roman"/>
          </w:rPr>
          <m:t>t ∈[-</m:t>
        </m:r>
        <m:f>
          <m:fPr>
            <m:type m:val="skw"/>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r>
          <w:rPr>
            <w:rFonts w:ascii="Cambria Math" w:hAnsi="Cambria Math" w:cs="Times New Roman"/>
          </w:rPr>
          <m:t xml:space="preserve">, </m:t>
        </m:r>
        <m:f>
          <m:fPr>
            <m:type m:val="skw"/>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r>
          <w:rPr>
            <w:rFonts w:ascii="Cambria Math" w:hAnsi="Cambria Math" w:cs="Times New Roman"/>
          </w:rPr>
          <m:t>]</m:t>
        </m:r>
      </m:oMath>
      <w:r>
        <w:rPr>
          <w:rFonts w:ascii="Times New Roman" w:hAnsi="Times New Roman" w:cs="Times New Roman"/>
        </w:rPr>
        <w:t>. Then,</w:t>
      </w:r>
    </w:p>
    <w:p w:rsidR="00AE2A31" w:rsidRDefault="00AE2A31" w:rsidP="00AE2A31">
      <w:pPr>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e>
        </m:nary>
      </m:oMath>
      <w:r>
        <w:rPr>
          <w:rFonts w:ascii="Times New Roman" w:hAnsi="Times New Roman" w:cs="Times New Roman"/>
        </w:rPr>
        <w:t xml:space="preserve"> </w:t>
      </w:r>
      <w:proofErr w:type="gramStart"/>
      <w:r>
        <w:rPr>
          <w:rFonts w:ascii="Times New Roman" w:hAnsi="Times New Roman" w:cs="Times New Roman"/>
        </w:rPr>
        <w:t>where</w:t>
      </w:r>
      <w:proofErr w:type="gram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oMath>
    </w:p>
    <w:p w:rsidR="00AE2A31" w:rsidRDefault="00AE2A31" w:rsidP="00AE2A31">
      <w:pPr>
        <w:rPr>
          <w:rFonts w:ascii="Times New Roman" w:hAnsi="Times New Roman" w:cs="Times New Roman"/>
        </w:rPr>
      </w:pPr>
      <m:oMathPara>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r>
            <w:rPr>
              <w:rFonts w:ascii="Cambria Math" w:hAnsi="Cambria Math" w:cs="Times New Roman"/>
            </w:rPr>
            <m:t>X</m:t>
          </m:r>
          <m:d>
            <m:dPr>
              <m:ctrlPr>
                <w:rPr>
                  <w:rFonts w:ascii="Cambria Math" w:hAnsi="Cambria Math" w:cs="Times New Roman"/>
                  <w:i/>
                </w:rPr>
              </m:ctrlPr>
            </m:dPr>
            <m:e>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e>
          </m:d>
          <m: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sin⁡</m:t>
              </m:r>
              <m:r>
                <w:rPr>
                  <w:rFonts w:ascii="Cambria Math" w:hAnsi="Cambria Math" w:cs="Times New Roman"/>
                </w:rPr>
                <m:t>(πk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A)</m:t>
              </m:r>
            </m:num>
            <m:den>
              <m:r>
                <w:rPr>
                  <w:rFonts w:ascii="Cambria Math" w:hAnsi="Cambria Math" w:cs="Times New Roman"/>
                </w:rPr>
                <m:t>Tπk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sin⁡</m:t>
              </m:r>
              <m:r>
                <w:rPr>
                  <w:rFonts w:ascii="Cambria Math" w:hAnsi="Cambria Math" w:cs="Times New Roman"/>
                </w:rPr>
                <m:t>(π</m:t>
              </m:r>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T</m:t>
                  </m:r>
                </m:den>
              </m:f>
              <m:r>
                <w:rPr>
                  <w:rFonts w:ascii="Cambria Math" w:hAnsi="Cambria Math" w:cs="Times New Roman"/>
                </w:rPr>
                <m:t>A)</m:t>
              </m:r>
            </m:num>
            <m:den>
              <m:r>
                <w:rPr>
                  <w:rFonts w:ascii="Cambria Math" w:hAnsi="Cambria Math" w:cs="Times New Roman"/>
                </w:rPr>
                <m:t>πk</m:t>
              </m:r>
            </m:den>
          </m:f>
        </m:oMath>
      </m:oMathPara>
    </w:p>
    <w:p w:rsidR="00AE2A31" w:rsidRDefault="00AE2A31" w:rsidP="00AE2A31">
      <w:pPr>
        <w:rPr>
          <w:rFonts w:ascii="Times New Roman" w:hAnsi="Times New Roman" w:cs="Times New Roman"/>
        </w:rPr>
      </w:pPr>
      <w:r>
        <w:rPr>
          <w:rFonts w:ascii="Times New Roman" w:hAnsi="Times New Roman" w:cs="Times New Roman"/>
        </w:rPr>
        <w:t xml:space="preserve">OK, so we see that the Fourier transform can be used to define the Fourier series. Now what we would like to do is understand how to represent the periodic signals when the period goes to </w:t>
      </w:r>
      <w:proofErr w:type="gramStart"/>
      <w:r>
        <w:rPr>
          <w:rFonts w:ascii="Times New Roman" w:hAnsi="Times New Roman" w:cs="Times New Roman"/>
        </w:rPr>
        <w:t xml:space="preserve">infinity </w:t>
      </w:r>
      <m:oMath>
        <w:proofErr w:type="gramEnd"/>
        <m:r>
          <w:rPr>
            <w:rFonts w:ascii="Cambria Math" w:hAnsi="Cambria Math" w:cs="Times New Roman"/>
          </w:rPr>
          <m:t>T→∞</m:t>
        </m:r>
      </m:oMath>
      <w:r>
        <w:rPr>
          <w:rFonts w:ascii="Times New Roman" w:hAnsi="Times New Roman" w:cs="Times New Roman"/>
        </w:rPr>
        <w:t>, so that we can have a synthesis pair. Let’s remind ou</w:t>
      </w:r>
      <w:proofErr w:type="spellStart"/>
      <w:r>
        <w:rPr>
          <w:rFonts w:ascii="Times New Roman" w:hAnsi="Times New Roman" w:cs="Times New Roman"/>
        </w:rPr>
        <w:t>rselves</w:t>
      </w:r>
      <w:proofErr w:type="spellEnd"/>
      <w:r>
        <w:rPr>
          <w:rFonts w:ascii="Times New Roman" w:hAnsi="Times New Roman" w:cs="Times New Roman"/>
        </w:rPr>
        <w:t xml:space="preserve"> that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(t)</m:t>
        </m:r>
      </m:oMath>
      <w:r>
        <w:rPr>
          <w:rFonts w:ascii="Times New Roman" w:hAnsi="Times New Roman" w:cs="Times New Roman"/>
        </w:rPr>
        <w:t xml:space="preserve"> is the periodic version of </w:t>
      </w:r>
      <w:proofErr w:type="gramStart"/>
      <w:r>
        <w:rPr>
          <w:rFonts w:ascii="Times New Roman" w:hAnsi="Times New Roman" w:cs="Times New Roman"/>
        </w:rPr>
        <w:t>x(</w:t>
      </w:r>
      <w:proofErr w:type="gramEnd"/>
      <w:r>
        <w:rPr>
          <w:rFonts w:ascii="Times New Roman" w:hAnsi="Times New Roman" w:cs="Times New Roman"/>
        </w:rPr>
        <w:t xml:space="preserve">t), where x(t) has finite support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=0, </m:t>
        </m:r>
        <m:d>
          <m:dPr>
            <m:begChr m:val="|"/>
            <m:endChr m:val="|"/>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m:t>
            </m:r>
          </m:den>
        </m:f>
      </m:oMath>
      <w:r>
        <w:rPr>
          <w:rFonts w:ascii="Times New Roman" w:hAnsi="Times New Roman" w:cs="Times New Roman"/>
        </w:rPr>
        <w:t>.</w:t>
      </w:r>
    </w:p>
    <w:p w:rsidR="00AE2A31" w:rsidRPr="00F9363D" w:rsidRDefault="00AE2A31" w:rsidP="00AE2A31">
      <w:pPr>
        <w:rPr>
          <w:rFonts w:ascii="Times New Roman" w:hAnsi="Times New Roman" w:cs="Times New Roman"/>
          <w:i/>
        </w:rPr>
      </w:pPr>
      <w:proofErr w:type="gramStart"/>
      <w:r w:rsidRPr="00F9363D">
        <w:rPr>
          <w:rFonts w:ascii="Times New Roman" w:hAnsi="Times New Roman" w:cs="Times New Roman"/>
          <w:b/>
        </w:rPr>
        <w:t>Proposition 1.3.</w:t>
      </w:r>
      <w:proofErr w:type="gramEnd"/>
      <w:r>
        <w:rPr>
          <w:rFonts w:ascii="Times New Roman" w:hAnsi="Times New Roman" w:cs="Times New Roman"/>
        </w:rPr>
        <w:t xml:space="preserve"> </w:t>
      </w:r>
      <w:r w:rsidRPr="00F9363D">
        <w:rPr>
          <w:rFonts w:ascii="Times New Roman" w:hAnsi="Times New Roman" w:cs="Times New Roman"/>
          <w:i/>
        </w:rPr>
        <w:t xml:space="preserve">Let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(t)</m:t>
        </m:r>
      </m:oMath>
      <w:r w:rsidRPr="00F9363D">
        <w:rPr>
          <w:rFonts w:ascii="Times New Roman" w:hAnsi="Times New Roman" w:cs="Times New Roman"/>
          <w:i/>
        </w:rPr>
        <w:t xml:space="preserve"> be periodic with period T, </w:t>
      </w:r>
      <w:proofErr w:type="gramStart"/>
      <w:r w:rsidRPr="00F9363D">
        <w:rPr>
          <w:rFonts w:ascii="Times New Roman" w:hAnsi="Times New Roman" w:cs="Times New Roman"/>
          <w:i/>
        </w:rPr>
        <w:t xml:space="preserve">and </w:t>
      </w:r>
      <m:oMath>
        <w:proofErr w:type="gramEn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w:rPr>
                    <w:rFonts w:ascii="Cambria Math" w:hAnsi="Cambria Math" w:cs="Times New Roman"/>
                  </w:rPr>
                  <m:t>lim</m:t>
                </m:r>
              </m:e>
              <m:lim>
                <m:r>
                  <w:rPr>
                    <w:rFonts w:ascii="Cambria Math" w:hAnsi="Cambria Math" w:cs="Times New Roman"/>
                  </w:rPr>
                  <m:t>T→∞</m:t>
                </m:r>
              </m:lim>
            </m:limLow>
          </m:fName>
          <m:e>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(t)</m:t>
            </m:r>
          </m:e>
        </m:func>
      </m:oMath>
      <w:r w:rsidRPr="00F9363D">
        <w:rPr>
          <w:rFonts w:ascii="Times New Roman" w:hAnsi="Times New Roman" w:cs="Times New Roman"/>
          <w:i/>
        </w:rPr>
        <w:t>. Then</w:t>
      </w:r>
    </w:p>
    <w:p w:rsidR="00AE2A31" w:rsidRPr="00F9363D" w:rsidRDefault="00AE2A31" w:rsidP="00AE2A31">
      <w:pPr>
        <w:rPr>
          <w:rFonts w:ascii="Times New Roman" w:hAnsi="Times New Roman" w:cs="Times New Roman"/>
          <w:i/>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X(f)</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r>
                <w:rPr>
                  <w:rFonts w:ascii="Cambria Math" w:hAnsi="Cambria Math" w:cs="Times New Roman"/>
                </w:rPr>
                <m:t>df</m:t>
              </m:r>
            </m:e>
          </m:nary>
        </m:oMath>
      </m:oMathPara>
    </w:p>
    <w:p w:rsidR="00AE2A31" w:rsidRPr="00F9363D" w:rsidRDefault="00AE2A31" w:rsidP="00AE2A31">
      <w:pPr>
        <w:rPr>
          <w:rFonts w:ascii="Times New Roman" w:hAnsi="Times New Roman" w:cs="Times New Roman"/>
          <w:i/>
        </w:rPr>
      </w:pPr>
      <w:r w:rsidRPr="00F9363D">
        <w:rPr>
          <w:rFonts w:ascii="Times New Roman" w:hAnsi="Times New Roman" w:cs="Times New Roman"/>
          <w:i/>
        </w:rPr>
        <w:t>To see this,</w:t>
      </w:r>
    </w:p>
    <w:p w:rsidR="00AE2A31" w:rsidRDefault="00AE2A31" w:rsidP="00AE2A31">
      <w:pPr>
        <w:rPr>
          <w:rFonts w:ascii="Times New Roman" w:hAnsi="Times New Roman" w:cs="Times New Roman"/>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T→∞</m:t>
                  </m:r>
                </m:lim>
              </m:limLow>
            </m:fName>
            <m:e>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(t)</m:t>
              </m:r>
            </m:e>
          </m:func>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T→∞</m:t>
                  </m:r>
                </m:lim>
              </m:limLow>
            </m:fName>
            <m:e>
              <m:nary>
                <m:naryPr>
                  <m:chr m:val="∑"/>
                  <m:limLoc m:val="undOvr"/>
                  <m:supHide m:val="on"/>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e>
              </m:nary>
            </m:e>
          </m:func>
        </m:oMath>
      </m:oMathPara>
    </w:p>
    <w:p w:rsidR="00AE2A31" w:rsidRDefault="00AE2A31" w:rsidP="00AE2A31">
      <w:pPr>
        <w:rPr>
          <w:rFonts w:ascii="Times New Roman" w:hAnsi="Times New Roman" w:cs="Times New Roman"/>
        </w:rPr>
      </w:pPr>
      <m:oMathPara>
        <m:oMath>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T→∞</m:t>
                  </m:r>
                </m:lim>
              </m:limLow>
            </m:fName>
            <m:e>
              <m:nary>
                <m:naryPr>
                  <m:chr m:val="∑"/>
                  <m:limLoc m:val="undOvr"/>
                  <m:supHide m:val="on"/>
                  <m:ctrlPr>
                    <w:rPr>
                      <w:rFonts w:ascii="Cambria Math" w:hAnsi="Cambria Math" w:cs="Times New Roman"/>
                      <w:i/>
                    </w:rPr>
                  </m:ctrlPr>
                </m:naryPr>
                <m:sub>
                  <m:r>
                    <w:rPr>
                      <w:rFonts w:ascii="Cambria Math" w:hAnsi="Cambria Math" w:cs="Times New Roman"/>
                    </w:rPr>
                    <m:t>k</m:t>
                  </m:r>
                </m:sub>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r>
                    <w:rPr>
                      <w:rFonts w:ascii="Cambria Math" w:hAnsi="Cambria Math" w:cs="Times New Roman"/>
                    </w:rPr>
                    <m:t>X(k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e>
              </m:nary>
            </m:e>
          </m:func>
        </m:oMath>
      </m:oMathPara>
    </w:p>
    <w:p w:rsidR="00AE2A31" w:rsidRDefault="00AE2A31" w:rsidP="00AE2A31">
      <w:pPr>
        <w:rPr>
          <w:rFonts w:ascii="Times New Roman" w:hAnsi="Times New Roman" w:cs="Times New Roman"/>
        </w:rPr>
      </w:pPr>
      <m:oMathPara>
        <m:oMath>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T→∞</m:t>
                  </m:r>
                </m:lim>
              </m:limLow>
            </m:fName>
            <m:e>
              <m:nary>
                <m:naryPr>
                  <m:chr m:val="∑"/>
                  <m:limLoc m:val="undOvr"/>
                  <m:supHide m:val="on"/>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X(k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e>
              </m:nary>
            </m:e>
          </m:func>
        </m:oMath>
      </m:oMathPara>
    </w:p>
    <w:p w:rsidR="00AE2A31" w:rsidRDefault="00AE2A31" w:rsidP="00AE2A31">
      <w:pPr>
        <w:rPr>
          <w:rFonts w:ascii="Times New Roman" w:hAnsi="Times New Roman" w:cs="Times New Roman"/>
        </w:rPr>
      </w:pPr>
      <m:oMathPara>
        <m:oMath>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m:t>
                  </m:r>
                </m:lim>
              </m:limLow>
            </m:fName>
            <m:e>
              <m:nary>
                <m:naryPr>
                  <m:chr m:val="∑"/>
                  <m:limLoc m:val="undOvr"/>
                  <m:supHide m:val="on"/>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X(k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i2πk</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t</m:t>
                      </m:r>
                    </m:sup>
                  </m:sSup>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e>
              </m:nary>
            </m:e>
          </m:func>
        </m:oMath>
      </m:oMathPara>
    </w:p>
    <w:p w:rsidR="00AE2A31" w:rsidRDefault="00AE2A31" w:rsidP="00AE2A31">
      <w:pPr>
        <w:rPr>
          <w:rFonts w:ascii="Times New Roman" w:hAnsi="Times New Roman" w:cs="Times New Roman"/>
        </w:rPr>
      </w:pPr>
      <m:oMathPara>
        <m:oMath>
          <m:r>
            <w:rPr>
              <w:rFonts w:ascii="Cambria Math" w:hAnsi="Cambria Math" w:cs="Times New Roman"/>
            </w:rPr>
            <w:lastRenderedPageBreak/>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X(f)</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i2πft</m:t>
                  </m:r>
                </m:sup>
              </m:sSup>
              <m:r>
                <w:rPr>
                  <w:rFonts w:ascii="Cambria Math" w:hAnsi="Cambria Math" w:cs="Times New Roman"/>
                </w:rPr>
                <m:t>df</m:t>
              </m:r>
            </m:e>
          </m:nary>
        </m:oMath>
      </m:oMathPara>
    </w:p>
    <w:p w:rsidR="00557B74" w:rsidRDefault="00557B74"/>
    <w:sectPr w:rsidR="00557B74" w:rsidSect="00557B7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D5801"/>
    <w:multiLevelType w:val="multilevel"/>
    <w:tmpl w:val="F02C8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useFELayout/>
  </w:compat>
  <w:rsids>
    <w:rsidRoot w:val="00AE2A31"/>
    <w:rsid w:val="00050AA0"/>
    <w:rsid w:val="000E1FA1"/>
    <w:rsid w:val="001F16F9"/>
    <w:rsid w:val="002262B0"/>
    <w:rsid w:val="00370BDB"/>
    <w:rsid w:val="003F2631"/>
    <w:rsid w:val="00417C49"/>
    <w:rsid w:val="00442AC1"/>
    <w:rsid w:val="004A6B05"/>
    <w:rsid w:val="004E4121"/>
    <w:rsid w:val="00500502"/>
    <w:rsid w:val="00527CCC"/>
    <w:rsid w:val="00557B74"/>
    <w:rsid w:val="00650DD9"/>
    <w:rsid w:val="00802026"/>
    <w:rsid w:val="008B4EF7"/>
    <w:rsid w:val="009441E7"/>
    <w:rsid w:val="00A052DF"/>
    <w:rsid w:val="00AB1F76"/>
    <w:rsid w:val="00AE2A31"/>
    <w:rsid w:val="00B319C3"/>
    <w:rsid w:val="00B72B21"/>
    <w:rsid w:val="00BC6790"/>
    <w:rsid w:val="00BE7FA4"/>
    <w:rsid w:val="00C91EBC"/>
    <w:rsid w:val="00E109F6"/>
    <w:rsid w:val="00E23D09"/>
    <w:rsid w:val="00E40F9B"/>
    <w:rsid w:val="00E70F40"/>
    <w:rsid w:val="00F81D6B"/>
    <w:rsid w:val="00FC5A4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A31"/>
    <w:pPr>
      <w:ind w:left="720"/>
      <w:contextualSpacing/>
    </w:pPr>
  </w:style>
  <w:style w:type="paragraph" w:styleId="BalloonText">
    <w:name w:val="Balloon Text"/>
    <w:basedOn w:val="Normal"/>
    <w:link w:val="BalloonTextChar"/>
    <w:uiPriority w:val="99"/>
    <w:semiHidden/>
    <w:unhideWhenUsed/>
    <w:rsid w:val="00AE2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A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3203</Characters>
  <Application>Microsoft Office Word</Application>
  <DocSecurity>0</DocSecurity>
  <Lines>26</Lines>
  <Paragraphs>7</Paragraphs>
  <ScaleCrop>false</ScaleCrop>
  <Company>Sonic Koala Alliance</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Huang</dc:creator>
  <cp:keywords/>
  <dc:description/>
  <cp:lastModifiedBy>Alan Huang</cp:lastModifiedBy>
  <cp:revision>1</cp:revision>
  <dcterms:created xsi:type="dcterms:W3CDTF">2008-08-12T02:12:00Z</dcterms:created>
  <dcterms:modified xsi:type="dcterms:W3CDTF">2008-08-12T02:12:00Z</dcterms:modified>
</cp:coreProperties>
</file>